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33B95D" w14:textId="77777777" w:rsidR="00A6464D" w:rsidRPr="00507C28" w:rsidRDefault="00507C28" w:rsidP="006D0A6C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507C28">
        <w:rPr>
          <w:rFonts w:ascii="TH SarabunIT๙" w:hAnsi="TH SarabunIT๙" w:cs="TH SarabunIT๙" w:hint="cs"/>
          <w:b/>
          <w:bCs/>
          <w:sz w:val="40"/>
          <w:szCs w:val="40"/>
          <w:cs/>
        </w:rPr>
        <w:t>บทนำ</w:t>
      </w:r>
    </w:p>
    <w:p w14:paraId="6A5B151A" w14:textId="77777777" w:rsidR="009B6EFF" w:rsidRPr="009B6EFF" w:rsidRDefault="00507C28" w:rsidP="006D0A6C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rFonts w:ascii="TH SarabunIT๙" w:hAnsi="TH SarabunIT๙" w:cs="TH SarabunIT๙"/>
          <w:b/>
          <w:bCs/>
          <w:sz w:val="32"/>
          <w:szCs w:val="32"/>
        </w:rPr>
      </w:pPr>
      <w:r w:rsidRPr="009B6EFF">
        <w:rPr>
          <w:rFonts w:ascii="TH SarabunIT๙" w:hAnsi="TH SarabunIT๙" w:cs="TH SarabunIT๙"/>
          <w:b/>
          <w:bCs/>
          <w:sz w:val="32"/>
          <w:szCs w:val="32"/>
          <w:cs/>
        </w:rPr>
        <w:t>หลักการและเหตุผล</w:t>
      </w:r>
    </w:p>
    <w:p w14:paraId="43456B00" w14:textId="77DAA2C4" w:rsidR="00662721" w:rsidRPr="009B6EFF" w:rsidRDefault="00221954" w:rsidP="00221954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ด้วยพระราชบัญญัติวินัยการเงินการคลังของรัฐ พ.ศ. 2561 หมวด 4 การบัญชี การรายงานและการตรวจสอบ มาตรา 79 </w:t>
      </w:r>
      <w:r w:rsidR="00763FF2">
        <w:rPr>
          <w:rFonts w:ascii="TH SarabunIT๙" w:hAnsi="TH SarabunIT๙" w:cs="TH SarabunIT๙" w:hint="cs"/>
          <w:sz w:val="32"/>
          <w:szCs w:val="32"/>
          <w:cs/>
        </w:rPr>
        <w:t>กำหนด</w:t>
      </w:r>
      <w:r>
        <w:rPr>
          <w:rFonts w:ascii="TH SarabunIT๙" w:hAnsi="TH SarabunIT๙" w:cs="TH SarabunIT๙" w:hint="cs"/>
          <w:sz w:val="32"/>
          <w:szCs w:val="32"/>
          <w:cs/>
        </w:rPr>
        <w:t>ให้หน่วยงานของรัฐจัดให้มีการตรวจสอบภายใน การควบคุมภายในและการบริหารจัดการความเสี่ยง โดยให้ถือปฏิบัติตามมาตรฐานและหลักเกณฑ์ที่กระทรวงการคลังกำหนด ซึ่งการบริหารจัดการความเสี่ยงเป็นกระบวนการที่ใช้ในการบริหารจัดการเหตุการณ์ที่อาจเกิดขึ้นและส่งผลกระทบต่อหน่วยงานของรัฐ เพื่อให้หน่วยงานของรัฐสามารถดำเนินการให้บรรลุวัตถุประสงค์ รวมถึงเพิ่มศักยภาพและขีดความสามารถให้หน่วยงานของรัฐ</w:t>
      </w:r>
      <w:r w:rsidR="004C441B">
        <w:rPr>
          <w:rFonts w:ascii="TH SarabunIT๙" w:hAnsi="TH SarabunIT๙" w:cs="TH SarabunIT๙" w:hint="cs"/>
          <w:sz w:val="32"/>
          <w:szCs w:val="32"/>
          <w:cs/>
        </w:rPr>
        <w:t xml:space="preserve"> โดยถือปฏิบัติตามหลักเกณฑ์กระทรวงการคลัง ว่าด้วยมาตรฐานและหลักเกณฑ์ปฏิบัติการบริหารจัดการความเสี่ยง</w:t>
      </w:r>
      <w:r w:rsidR="00763FF2">
        <w:rPr>
          <w:rFonts w:ascii="TH SarabunIT๙" w:hAnsi="TH SarabunIT๙" w:cs="TH SarabunIT๙" w:hint="cs"/>
          <w:sz w:val="32"/>
          <w:szCs w:val="32"/>
          <w:cs/>
        </w:rPr>
        <w:t>สำหรับ</w:t>
      </w:r>
      <w:r w:rsidR="004C441B">
        <w:rPr>
          <w:rFonts w:ascii="TH SarabunIT๙" w:hAnsi="TH SarabunIT๙" w:cs="TH SarabunIT๙" w:hint="cs"/>
          <w:sz w:val="32"/>
          <w:szCs w:val="32"/>
          <w:cs/>
        </w:rPr>
        <w:t>หน่วยงานของรัฐ พ.ศ. 2562</w:t>
      </w:r>
    </w:p>
    <w:p w14:paraId="5926AFB2" w14:textId="61FFDD77" w:rsidR="00662721" w:rsidRDefault="00221954" w:rsidP="007A5C38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662721">
        <w:rPr>
          <w:rFonts w:ascii="TH SarabunIT๙" w:hAnsi="TH SarabunIT๙" w:cs="TH SarabunIT๙" w:hint="cs"/>
          <w:sz w:val="32"/>
          <w:szCs w:val="32"/>
          <w:cs/>
        </w:rPr>
        <w:t xml:space="preserve">องค์การบริหารส่วนจังหวัดกาฬสินธุ์ ได้ดำเนินนโยบายด้านการบริหารความเสี่ยงตามแนวทางการบริหารความเสี่ยงองค์กร </w:t>
      </w:r>
      <w:r w:rsidR="00662721">
        <w:rPr>
          <w:rFonts w:ascii="TH SarabunIT๙" w:hAnsi="TH SarabunIT๙" w:cs="TH SarabunIT๙"/>
          <w:sz w:val="32"/>
          <w:szCs w:val="32"/>
        </w:rPr>
        <w:t xml:space="preserve">COSO-Enterprise Risk Management-Framework </w:t>
      </w:r>
      <w:r w:rsidR="00662721">
        <w:rPr>
          <w:rFonts w:ascii="TH SarabunIT๙" w:hAnsi="TH SarabunIT๙" w:cs="TH SarabunIT๙" w:hint="cs"/>
          <w:sz w:val="32"/>
          <w:szCs w:val="32"/>
          <w:cs/>
        </w:rPr>
        <w:t>(</w:t>
      </w:r>
      <w:r w:rsidR="00662721">
        <w:rPr>
          <w:rFonts w:ascii="TH SarabunIT๙" w:hAnsi="TH SarabunIT๙" w:cs="TH SarabunIT๙"/>
          <w:sz w:val="32"/>
          <w:szCs w:val="32"/>
        </w:rPr>
        <w:t>COSO-ERM</w:t>
      </w:r>
      <w:r w:rsidR="00662721"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="00EC3A06">
        <w:rPr>
          <w:rFonts w:ascii="TH SarabunIT๙" w:hAnsi="TH SarabunIT๙" w:cs="TH SarabunIT๙" w:hint="cs"/>
          <w:sz w:val="32"/>
          <w:szCs w:val="32"/>
          <w:cs/>
        </w:rPr>
        <w:t>ที่เหมาะสม รวมทั้งกำหนดแนวทางบริหารความเสี่ยงให้สอดคล้องกับกรอบหลักเกณฑ์การบริหารความเสี่ยงและควบคุมภายใน ของกรมบัญชีกลางกระทรวงการคลัง</w:t>
      </w:r>
      <w:r w:rsidR="00662721">
        <w:rPr>
          <w:rFonts w:ascii="TH SarabunIT๙" w:hAnsi="TH SarabunIT๙" w:cs="TH SarabunIT๙"/>
          <w:sz w:val="32"/>
          <w:szCs w:val="32"/>
        </w:rPr>
        <w:t xml:space="preserve"> </w:t>
      </w:r>
      <w:r w:rsidR="00662721">
        <w:rPr>
          <w:rFonts w:ascii="TH SarabunIT๙" w:hAnsi="TH SarabunIT๙" w:cs="TH SarabunIT๙" w:hint="cs"/>
          <w:sz w:val="32"/>
          <w:szCs w:val="32"/>
          <w:cs/>
        </w:rPr>
        <w:t>ซึ่งเป็นการเชื่อมโยงกับความเสี่ยงจากกระบวนการขององค์กร โดยตระหนักถึงการปฏิบัติงานที่ต้องมีการพิจารณาถึงความเสี่ยงและโอกาสที่อาจเกิดขึ้น (</w:t>
      </w:r>
      <w:r w:rsidR="00662721">
        <w:rPr>
          <w:rFonts w:ascii="TH SarabunIT๙" w:hAnsi="TH SarabunIT๙" w:cs="TH SarabunIT๙"/>
          <w:sz w:val="32"/>
          <w:szCs w:val="32"/>
        </w:rPr>
        <w:t>Risk and Opportunities</w:t>
      </w:r>
      <w:r w:rsidR="00662721">
        <w:rPr>
          <w:rFonts w:ascii="TH SarabunIT๙" w:hAnsi="TH SarabunIT๙" w:cs="TH SarabunIT๙" w:hint="cs"/>
          <w:sz w:val="32"/>
          <w:szCs w:val="32"/>
          <w:cs/>
        </w:rPr>
        <w:t>) และกำหนดวิธีการในการตอบสนองหรือควบคุมความเสี่ยงตามความเหมาะสม ทั้งนี้มีกระบวนการให้บุคลากรของทุกส่วนราชการได้มีส่วนร่วมในการวิเคราะห์ความสี่ยง เพื่อผลักดันให้เกิดการบริหารความเสี่ยงทั่วทั้งองค์กร</w:t>
      </w:r>
    </w:p>
    <w:p w14:paraId="3C2F318E" w14:textId="77777777" w:rsidR="00156C5E" w:rsidRDefault="00156C5E" w:rsidP="007A5C38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798CF205" w14:textId="77777777" w:rsidR="0094420E" w:rsidRPr="006C52E6" w:rsidRDefault="00156C5E" w:rsidP="007A5C38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6C52E6">
        <w:rPr>
          <w:rFonts w:ascii="TH SarabunIT๙" w:hAnsi="TH SarabunIT๙" w:cs="TH SarabunIT๙" w:hint="cs"/>
          <w:b/>
          <w:bCs/>
          <w:sz w:val="32"/>
          <w:szCs w:val="32"/>
          <w:cs/>
        </w:rPr>
        <w:t>แนวทางการประเมินผลการบริหารความเสี่ยง</w:t>
      </w:r>
    </w:p>
    <w:p w14:paraId="2F2D9710" w14:textId="77777777" w:rsidR="00156C5E" w:rsidRDefault="00156C5E" w:rsidP="007A5C38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การประเมินผลการบริหารความเสี่ยงขององค์การบริหารส่วนจังหวัดกาฬสินธุ์ ประกอบด้วย</w:t>
      </w:r>
      <w:r w:rsidR="006C52E6">
        <w:rPr>
          <w:rFonts w:ascii="TH SarabunIT๙" w:hAnsi="TH SarabunIT๙" w:cs="TH SarabunIT๙" w:hint="cs"/>
          <w:sz w:val="32"/>
          <w:szCs w:val="32"/>
          <w:cs/>
        </w:rPr>
        <w:t xml:space="preserve"> 3 ด้านหลัก คือ ด้านความครบถ้วนขององค์ประกอบหลักของการบริหารความเสี่ยง ด้านประสิทธิภาพของการบริหารความเสี่ยง และด้านประสิทธิผลของการบริหารความเสี่ยง โดยมีแนวทางการประเมินในแต่ละด้าน ดังนี้</w:t>
      </w:r>
    </w:p>
    <w:p w14:paraId="0309145D" w14:textId="77777777" w:rsidR="00156C5E" w:rsidRPr="00013877" w:rsidRDefault="006C52E6" w:rsidP="007A5C38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013877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013877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>1. ด้านความครบถ้วนขององค์ประกอบหลักของการบริหารความเสี่ยง</w:t>
      </w:r>
    </w:p>
    <w:p w14:paraId="0E5ED535" w14:textId="77777777" w:rsidR="006C52E6" w:rsidRDefault="006C52E6" w:rsidP="007A5C38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พิจารณาจากการมีระบบการบริหารความเสี่ยงที่ดี โดยการกำหนดผู้รับผิดชอบในการบริหารความเสี่ยงที่ชัดเจน ความครบถ้วนของการวิเคราะห์ความเสี่ยงตามหลักการของ </w:t>
      </w:r>
      <w:r>
        <w:rPr>
          <w:rFonts w:ascii="TH SarabunIT๙" w:hAnsi="TH SarabunIT๙" w:cs="TH SarabunIT๙"/>
          <w:sz w:val="32"/>
          <w:szCs w:val="32"/>
        </w:rPr>
        <w:t xml:space="preserve">COSO </w:t>
      </w:r>
      <w:r>
        <w:rPr>
          <w:rFonts w:ascii="TH SarabunIT๙" w:hAnsi="TH SarabunIT๙" w:cs="TH SarabunIT๙" w:hint="cs"/>
          <w:sz w:val="32"/>
          <w:szCs w:val="32"/>
          <w:cs/>
        </w:rPr>
        <w:t>ได้แก่ การกำหนดวัตถุประสงค์ การระบุความเสี่ยง การประเมินความเสี่ยง การตอบสนองความเสี่ยง กิจกรรมการบริหาร</w:t>
      </w:r>
      <w:r w:rsidR="00145464"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>
        <w:rPr>
          <w:rFonts w:ascii="TH SarabunIT๙" w:hAnsi="TH SarabunIT๙" w:cs="TH SarabunIT๙" w:hint="cs"/>
          <w:sz w:val="32"/>
          <w:szCs w:val="32"/>
          <w:cs/>
        </w:rPr>
        <w:t>ความเสี่ยง การสื่อสารสร้างความเข้าใจ การติดตามประเมินผล รวมทั้งการสรุปผลการบริหารความเสี่ยงประจำปี</w:t>
      </w:r>
    </w:p>
    <w:p w14:paraId="6726062E" w14:textId="77777777" w:rsidR="006C52E6" w:rsidRPr="00013877" w:rsidRDefault="006C52E6" w:rsidP="007A5C38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013877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>2. ด้านประสิทธิภาพของการบริหารความเสี่ยง</w:t>
      </w:r>
    </w:p>
    <w:p w14:paraId="38C7FED5" w14:textId="77777777" w:rsidR="00145464" w:rsidRDefault="006C52E6" w:rsidP="007A5C38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พิจารณาจากการบริหารความเสี่ยงได้ทั่วทั้งองค์กร การให้ความหมายและจัดประเภทของความเสี่ยง การกำหนดขอบเขต วัตถุประสงค์การบริหารความเสี่ยง ระดับความเสี่ยงที่ยอมรับได้ ตลอดจนการกำหนดหลักเกณฑ์การประเมินความเสี่ยงและกำหนดกิจกรรมรองรับความเสี่ยงที่เหมาะสม</w:t>
      </w:r>
    </w:p>
    <w:p w14:paraId="6B880F56" w14:textId="77777777" w:rsidR="006C52E6" w:rsidRPr="00013877" w:rsidRDefault="006C52E6" w:rsidP="007A5C38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013877">
        <w:rPr>
          <w:rFonts w:ascii="TH SarabunIT๙" w:hAnsi="TH SarabunIT๙" w:cs="TH SarabunIT๙"/>
          <w:b/>
          <w:bCs/>
          <w:sz w:val="32"/>
          <w:szCs w:val="32"/>
        </w:rPr>
        <w:tab/>
        <w:t xml:space="preserve">3. </w:t>
      </w:r>
      <w:r w:rsidRPr="00013877">
        <w:rPr>
          <w:rFonts w:ascii="TH SarabunIT๙" w:hAnsi="TH SarabunIT๙" w:cs="TH SarabunIT๙" w:hint="cs"/>
          <w:b/>
          <w:bCs/>
          <w:sz w:val="32"/>
          <w:szCs w:val="32"/>
          <w:cs/>
        </w:rPr>
        <w:t>ด้านประสิทธิผลของการบริหารความเสี่ยง</w:t>
      </w:r>
    </w:p>
    <w:p w14:paraId="5DC14DE7" w14:textId="77777777" w:rsidR="00513A86" w:rsidRDefault="006C52E6" w:rsidP="007A5C38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</w:t>
      </w:r>
      <w:r w:rsidR="00347E35"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พิจารณาจากผลการบริหารความเสี่ยงด้วยวิธีประเมินระดับความรุนแรงของความเสี่ยงที่ลดลง อยู่ในระดับที่ยอมรับได้ ภายหลังการจัดการความเสี่ยงตามกิจกรรมการจัดการความเสี่ยงที่กำหนด</w:t>
      </w:r>
    </w:p>
    <w:p w14:paraId="5BD673E7" w14:textId="77777777" w:rsidR="004C441B" w:rsidRDefault="004C441B" w:rsidP="007A5C38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jc w:val="thaiDistribute"/>
        <w:rPr>
          <w:rFonts w:ascii="TH SarabunIT๙" w:hAnsi="TH SarabunIT๙" w:cs="TH SarabunIT๙"/>
          <w:sz w:val="32"/>
          <w:szCs w:val="32"/>
        </w:rPr>
      </w:pPr>
    </w:p>
    <w:p w14:paraId="4D294EB7" w14:textId="77777777" w:rsidR="004C441B" w:rsidRDefault="004C441B" w:rsidP="007A5C38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jc w:val="thaiDistribute"/>
        <w:rPr>
          <w:rFonts w:ascii="TH SarabunIT๙" w:hAnsi="TH SarabunIT๙" w:cs="TH SarabunIT๙"/>
          <w:sz w:val="32"/>
          <w:szCs w:val="32"/>
        </w:rPr>
      </w:pPr>
    </w:p>
    <w:p w14:paraId="44BDAE9A" w14:textId="77777777" w:rsidR="00513A86" w:rsidRPr="00391154" w:rsidRDefault="00513A86" w:rsidP="007A5C38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jc w:val="thaiDistribute"/>
        <w:rPr>
          <w:rFonts w:ascii="TH SarabunIT๙" w:hAnsi="TH SarabunIT๙" w:cs="TH SarabunIT๙"/>
          <w:sz w:val="12"/>
          <w:szCs w:val="12"/>
          <w:cs/>
        </w:rPr>
      </w:pPr>
    </w:p>
    <w:p w14:paraId="3BE027E8" w14:textId="62E60F8B" w:rsidR="006C52E6" w:rsidRDefault="005E2CD6" w:rsidP="006D0A6C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513A86"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>ผลการบริหารความเสี่ยง ปีงบประมาณ พ.</w:t>
      </w:r>
      <w:r w:rsidR="007C0C15" w:rsidRPr="00513A86">
        <w:rPr>
          <w:rFonts w:ascii="TH SarabunIT๙" w:hAnsi="TH SarabunIT๙" w:cs="TH SarabunIT๙" w:hint="cs"/>
          <w:b/>
          <w:bCs/>
          <w:sz w:val="32"/>
          <w:szCs w:val="32"/>
          <w:cs/>
        </w:rPr>
        <w:t>ศ. 256</w:t>
      </w:r>
      <w:r w:rsidR="00EC2A17">
        <w:rPr>
          <w:rFonts w:ascii="TH SarabunIT๙" w:hAnsi="TH SarabunIT๙" w:cs="TH SarabunIT๙" w:hint="cs"/>
          <w:b/>
          <w:bCs/>
          <w:sz w:val="32"/>
          <w:szCs w:val="32"/>
          <w:cs/>
        </w:rPr>
        <w:t>7</w:t>
      </w:r>
    </w:p>
    <w:p w14:paraId="2167C095" w14:textId="77777777" w:rsidR="005E2CD6" w:rsidRPr="0064599F" w:rsidRDefault="005E2CD6" w:rsidP="006D0A6C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rFonts w:ascii="TH SarabunIT๙" w:hAnsi="TH SarabunIT๙" w:cs="TH SarabunIT๙"/>
          <w:b/>
          <w:bCs/>
          <w:sz w:val="12"/>
          <w:szCs w:val="12"/>
        </w:rPr>
      </w:pPr>
    </w:p>
    <w:p w14:paraId="2453CAAE" w14:textId="77777777" w:rsidR="005E2CD6" w:rsidRPr="00462FEE" w:rsidRDefault="005E2CD6" w:rsidP="006D0A6C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rFonts w:ascii="TH SarabunIT๙" w:hAnsi="TH SarabunIT๙" w:cs="TH SarabunIT๙"/>
          <w:b/>
          <w:bCs/>
          <w:sz w:val="32"/>
          <w:szCs w:val="32"/>
        </w:rPr>
      </w:pPr>
      <w:r w:rsidRPr="00462FEE"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การกำหนดกิจกรรมเพื่อจัดทำแผนบริหารความเสี่ยง</w:t>
      </w:r>
    </w:p>
    <w:p w14:paraId="3D9331AE" w14:textId="171BB940" w:rsidR="005E2CD6" w:rsidRPr="005E2CD6" w:rsidRDefault="005E2CD6" w:rsidP="00EC2A17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องค์การบริหารส่วนจังหวัดกาฬสินธุ์ กำหนดหลักเกณฑ์ในการคัดเลือกกิจกรรมเพื่อนำมาวิเคราะห์และจัดทำแผนบร</w:t>
      </w:r>
      <w:r w:rsidR="007C0C15">
        <w:rPr>
          <w:rFonts w:ascii="TH SarabunIT๙" w:hAnsi="TH SarabunIT๙" w:cs="TH SarabunIT๙" w:hint="cs"/>
          <w:sz w:val="32"/>
          <w:szCs w:val="32"/>
          <w:cs/>
        </w:rPr>
        <w:t>ิหารความเสี่ยง ประจำปี พ.ศ. 256</w:t>
      </w:r>
      <w:r w:rsidR="00EC2A17">
        <w:rPr>
          <w:rFonts w:ascii="TH SarabunIT๙" w:hAnsi="TH SarabunIT๙" w:cs="TH SarabunIT๙" w:hint="cs"/>
          <w:sz w:val="32"/>
          <w:szCs w:val="32"/>
          <w:cs/>
        </w:rPr>
        <w:t>7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461BDC">
        <w:rPr>
          <w:rFonts w:ascii="TH SarabunIT๙" w:hAnsi="TH SarabunIT๙" w:cs="TH SarabunIT๙" w:hint="cs"/>
          <w:sz w:val="32"/>
          <w:szCs w:val="32"/>
          <w:cs/>
        </w:rPr>
        <w:t>ให้มีความครอบคลุมครบถ้วนตาม</w:t>
      </w:r>
      <w:r w:rsidR="007C0C15">
        <w:rPr>
          <w:rFonts w:ascii="TH SarabunIT๙" w:hAnsi="TH SarabunIT๙" w:cs="TH SarabunIT๙" w:hint="cs"/>
          <w:sz w:val="32"/>
          <w:szCs w:val="32"/>
          <w:cs/>
        </w:rPr>
        <w:t>ยุทธศาสตร์</w:t>
      </w:r>
      <w:r w:rsidR="00461BDC">
        <w:rPr>
          <w:rFonts w:ascii="TH SarabunIT๙" w:hAnsi="TH SarabunIT๙" w:cs="TH SarabunIT๙" w:hint="cs"/>
          <w:sz w:val="32"/>
          <w:szCs w:val="32"/>
          <w:cs/>
        </w:rPr>
        <w:t xml:space="preserve">องค์การบริหารส่วนจังหวัดกาฬสินธุ์ </w:t>
      </w:r>
      <w:r>
        <w:rPr>
          <w:rFonts w:ascii="TH SarabunIT๙" w:hAnsi="TH SarabunIT๙" w:cs="TH SarabunIT๙" w:hint="cs"/>
          <w:sz w:val="32"/>
          <w:szCs w:val="32"/>
          <w:cs/>
        </w:rPr>
        <w:t>ทุกโครงการ โดยให้ทุกส่วนราชการพิจารณากิจกรรมตามหลักเกณฑ์ดังกล่าว และดำเนินการวิเคราะห์และประเมินความเสี่ยงของกิจกรรมเหล่านั้น ตลอดจนจัดทำ</w:t>
      </w:r>
      <w:r w:rsidR="007C0C15">
        <w:rPr>
          <w:rFonts w:ascii="TH SarabunIT๙" w:hAnsi="TH SarabunIT๙" w:cs="TH SarabunIT๙" w:hint="cs"/>
          <w:sz w:val="32"/>
          <w:szCs w:val="32"/>
          <w:cs/>
        </w:rPr>
        <w:t>แผนบริหารความเสี่ยง ประจำปี 256</w:t>
      </w:r>
      <w:r w:rsidR="00EC2A17">
        <w:rPr>
          <w:rFonts w:ascii="TH SarabunIT๙" w:hAnsi="TH SarabunIT๙" w:cs="TH SarabunIT๙" w:hint="cs"/>
          <w:sz w:val="32"/>
          <w:szCs w:val="32"/>
          <w:cs/>
        </w:rPr>
        <w:t>7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ซึ่งผลการพิจารณามีกิจกรรมที่ทำการวิเคราะห์ความเสี่ยง ดังนี้</w:t>
      </w:r>
    </w:p>
    <w:p w14:paraId="52E5AA17" w14:textId="77777777" w:rsidR="005E2CD6" w:rsidRPr="008A4562" w:rsidRDefault="005E2CD6" w:rsidP="006D0A6C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rFonts w:ascii="TH SarabunIT๙" w:hAnsi="TH SarabunIT๙" w:cs="TH SarabunIT๙"/>
          <w:sz w:val="12"/>
          <w:szCs w:val="12"/>
        </w:rPr>
      </w:pPr>
    </w:p>
    <w:p w14:paraId="4FBB11F1" w14:textId="77777777" w:rsidR="00AF2795" w:rsidRPr="00AF2795" w:rsidRDefault="00462FEE" w:rsidP="006D0A6C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rFonts w:ascii="TH SarabunIT๙" w:hAnsi="TH SarabunIT๙" w:cs="TH SarabunIT๙"/>
          <w:b/>
          <w:bCs/>
          <w:sz w:val="32"/>
          <w:szCs w:val="32"/>
        </w:rPr>
      </w:pPr>
      <w:r w:rsidRPr="00AF2795">
        <w:rPr>
          <w:rFonts w:ascii="TH SarabunIT๙" w:hAnsi="TH SarabunIT๙" w:cs="TH SarabunIT๙" w:hint="cs"/>
          <w:b/>
          <w:bCs/>
          <w:sz w:val="32"/>
          <w:szCs w:val="32"/>
          <w:cs/>
        </w:rPr>
        <w:t>ตารางที่ 1 ผลการพิจารณา</w:t>
      </w:r>
      <w:r w:rsidR="006D565C">
        <w:rPr>
          <w:rFonts w:ascii="TH SarabunIT๙" w:hAnsi="TH SarabunIT๙" w:cs="TH SarabunIT๙" w:hint="cs"/>
          <w:b/>
          <w:bCs/>
          <w:sz w:val="32"/>
          <w:szCs w:val="32"/>
          <w:cs/>
        </w:rPr>
        <w:t>โครงการ/</w:t>
      </w:r>
      <w:r w:rsidRPr="00AF2795">
        <w:rPr>
          <w:rFonts w:ascii="TH SarabunIT๙" w:hAnsi="TH SarabunIT๙" w:cs="TH SarabunIT๙" w:hint="cs"/>
          <w:b/>
          <w:bCs/>
          <w:sz w:val="32"/>
          <w:szCs w:val="32"/>
          <w:cs/>
        </w:rPr>
        <w:t>กิจกรรมที่ทำการวิเคราะห์ความเสี่ยง</w:t>
      </w:r>
    </w:p>
    <w:tbl>
      <w:tblPr>
        <w:tblStyle w:val="a5"/>
        <w:tblW w:w="9924" w:type="dxa"/>
        <w:tblInd w:w="-318" w:type="dxa"/>
        <w:tblLook w:val="04A0" w:firstRow="1" w:lastRow="0" w:firstColumn="1" w:lastColumn="0" w:noHBand="0" w:noVBand="1"/>
      </w:tblPr>
      <w:tblGrid>
        <w:gridCol w:w="724"/>
        <w:gridCol w:w="2396"/>
        <w:gridCol w:w="3543"/>
        <w:gridCol w:w="1701"/>
        <w:gridCol w:w="1560"/>
      </w:tblGrid>
      <w:tr w:rsidR="0007665B" w14:paraId="07E9E29F" w14:textId="77777777" w:rsidTr="00AD54A6">
        <w:tc>
          <w:tcPr>
            <w:tcW w:w="724" w:type="dxa"/>
            <w:vMerge w:val="restart"/>
            <w:vAlign w:val="center"/>
          </w:tcPr>
          <w:p w14:paraId="56AC1F5E" w14:textId="77777777" w:rsidR="0007665B" w:rsidRPr="00ED13CE" w:rsidRDefault="0007665B" w:rsidP="006D0A6C">
            <w:pPr>
              <w:pStyle w:val="a4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ED13CE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ลำดับ</w:t>
            </w:r>
          </w:p>
        </w:tc>
        <w:tc>
          <w:tcPr>
            <w:tcW w:w="2396" w:type="dxa"/>
            <w:vMerge w:val="restart"/>
            <w:vAlign w:val="center"/>
          </w:tcPr>
          <w:p w14:paraId="243C4AAB" w14:textId="77777777" w:rsidR="0007665B" w:rsidRPr="00ED13CE" w:rsidRDefault="0007665B" w:rsidP="006D0A6C">
            <w:pPr>
              <w:pStyle w:val="a4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ED13CE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ส่วนราชการที่รับผิดชอบ</w:t>
            </w:r>
          </w:p>
        </w:tc>
        <w:tc>
          <w:tcPr>
            <w:tcW w:w="5244" w:type="dxa"/>
            <w:gridSpan w:val="2"/>
          </w:tcPr>
          <w:p w14:paraId="38093CB7" w14:textId="77777777" w:rsidR="0007665B" w:rsidRPr="00ED13CE" w:rsidRDefault="0007665B" w:rsidP="006D0A6C">
            <w:pPr>
              <w:pStyle w:val="a4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ED13CE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ขอบเขตการวิเคราะห์</w:t>
            </w:r>
          </w:p>
        </w:tc>
        <w:tc>
          <w:tcPr>
            <w:tcW w:w="1560" w:type="dxa"/>
            <w:vMerge w:val="restart"/>
            <w:vAlign w:val="center"/>
          </w:tcPr>
          <w:p w14:paraId="556B13F8" w14:textId="77777777" w:rsidR="0007665B" w:rsidRPr="00ED13CE" w:rsidRDefault="0007665B" w:rsidP="006D0A6C">
            <w:pPr>
              <w:pStyle w:val="a4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ED13CE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07665B" w14:paraId="625439B2" w14:textId="77777777" w:rsidTr="00AD54A6">
        <w:tc>
          <w:tcPr>
            <w:tcW w:w="724" w:type="dxa"/>
            <w:vMerge/>
          </w:tcPr>
          <w:p w14:paraId="32A792DA" w14:textId="77777777" w:rsidR="0007665B" w:rsidRPr="00F931DE" w:rsidRDefault="0007665B" w:rsidP="006D0A6C">
            <w:pPr>
              <w:pStyle w:val="a4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</w:p>
        </w:tc>
        <w:tc>
          <w:tcPr>
            <w:tcW w:w="2396" w:type="dxa"/>
            <w:vMerge/>
          </w:tcPr>
          <w:p w14:paraId="61B98BA9" w14:textId="77777777" w:rsidR="0007665B" w:rsidRPr="00F931DE" w:rsidRDefault="0007665B" w:rsidP="006D0A6C">
            <w:pPr>
              <w:pStyle w:val="a4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IT๙" w:hAnsi="TH SarabunIT๙" w:cs="TH SarabunIT๙"/>
                <w:sz w:val="30"/>
                <w:szCs w:val="30"/>
                <w:cs/>
              </w:rPr>
            </w:pPr>
          </w:p>
        </w:tc>
        <w:tc>
          <w:tcPr>
            <w:tcW w:w="3543" w:type="dxa"/>
            <w:vAlign w:val="center"/>
          </w:tcPr>
          <w:p w14:paraId="262FC3C3" w14:textId="77777777" w:rsidR="0007665B" w:rsidRPr="00ED13CE" w:rsidRDefault="0007665B" w:rsidP="006D0A6C">
            <w:pPr>
              <w:pStyle w:val="a4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ED13CE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ยุทธศาสตร์</w:t>
            </w:r>
          </w:p>
        </w:tc>
        <w:tc>
          <w:tcPr>
            <w:tcW w:w="1701" w:type="dxa"/>
          </w:tcPr>
          <w:p w14:paraId="1175E2DD" w14:textId="77777777" w:rsidR="0007665B" w:rsidRPr="00646D1E" w:rsidRDefault="002B7882" w:rsidP="006D0A6C">
            <w:pPr>
              <w:pStyle w:val="a4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646D1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กิจกรร</w:t>
            </w:r>
            <w:r w:rsidR="00B74C30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ม/</w:t>
            </w:r>
            <w:r w:rsidR="00646D1E" w:rsidRPr="00646D1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โครงการ</w:t>
            </w:r>
          </w:p>
          <w:p w14:paraId="728CF5A6" w14:textId="77777777" w:rsidR="0007665B" w:rsidRPr="00646D1E" w:rsidRDefault="0007665B" w:rsidP="006D0A6C">
            <w:pPr>
              <w:pStyle w:val="a4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646D1E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(เรื่อง)</w:t>
            </w:r>
          </w:p>
        </w:tc>
        <w:tc>
          <w:tcPr>
            <w:tcW w:w="1560" w:type="dxa"/>
            <w:vMerge/>
          </w:tcPr>
          <w:p w14:paraId="24B8D871" w14:textId="77777777" w:rsidR="0007665B" w:rsidRPr="00F931DE" w:rsidRDefault="0007665B" w:rsidP="006D0A6C">
            <w:pPr>
              <w:pStyle w:val="a4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IT๙" w:hAnsi="TH SarabunIT๙" w:cs="TH SarabunIT๙"/>
                <w:sz w:val="30"/>
                <w:szCs w:val="30"/>
                <w:cs/>
              </w:rPr>
            </w:pPr>
          </w:p>
        </w:tc>
      </w:tr>
      <w:tr w:rsidR="00935575" w:rsidRPr="00ED13CE" w14:paraId="1A77798D" w14:textId="77777777" w:rsidTr="00935575">
        <w:trPr>
          <w:trHeight w:val="866"/>
        </w:trPr>
        <w:tc>
          <w:tcPr>
            <w:tcW w:w="724" w:type="dxa"/>
          </w:tcPr>
          <w:p w14:paraId="7AE8F3C2" w14:textId="6A40B9CA" w:rsidR="00935575" w:rsidRPr="00AD54A6" w:rsidRDefault="00935575" w:rsidP="00935575">
            <w:pPr>
              <w:pStyle w:val="a4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1</w:t>
            </w:r>
            <w:r w:rsidRPr="00AD54A6">
              <w:rPr>
                <w:rFonts w:ascii="TH SarabunIT๙" w:hAnsi="TH SarabunIT๙" w:cs="TH SarabunIT๙" w:hint="cs"/>
                <w:sz w:val="30"/>
                <w:szCs w:val="30"/>
                <w:cs/>
              </w:rPr>
              <w:t>.</w:t>
            </w:r>
          </w:p>
        </w:tc>
        <w:tc>
          <w:tcPr>
            <w:tcW w:w="2396" w:type="dxa"/>
          </w:tcPr>
          <w:p w14:paraId="55DC61EC" w14:textId="472825D8" w:rsidR="00935575" w:rsidRPr="00AD54A6" w:rsidRDefault="00935575" w:rsidP="00935575">
            <w:pPr>
              <w:pStyle w:val="a4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สำนักปลัด</w:t>
            </w:r>
            <w:r w:rsidRPr="00AD54A6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องค์การบริหารส่วนจังหวัด</w:t>
            </w:r>
          </w:p>
        </w:tc>
        <w:tc>
          <w:tcPr>
            <w:tcW w:w="3543" w:type="dxa"/>
          </w:tcPr>
          <w:p w14:paraId="02A56BBC" w14:textId="65E2C851" w:rsidR="00935575" w:rsidRPr="00AD54A6" w:rsidRDefault="00935575" w:rsidP="00935575">
            <w:pPr>
              <w:pStyle w:val="a4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IT๙" w:hAnsi="TH SarabunIT๙" w:cs="TH SarabunIT๙"/>
                <w:sz w:val="30"/>
                <w:szCs w:val="30"/>
              </w:rPr>
            </w:pPr>
            <w:r w:rsidRPr="00AD54A6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ยุทธศาสตร์การพัฒนาระบบบริหารจัดการภายใต้การบริหาร</w:t>
            </w:r>
            <w:r w:rsidR="00656F9D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งาน</w:t>
            </w:r>
            <w:r w:rsidRPr="00AD54A6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กิจการบ้านเมืองที่ดี</w:t>
            </w:r>
          </w:p>
        </w:tc>
        <w:tc>
          <w:tcPr>
            <w:tcW w:w="1701" w:type="dxa"/>
          </w:tcPr>
          <w:p w14:paraId="1F22CC56" w14:textId="77777777" w:rsidR="00935575" w:rsidRPr="00AD54A6" w:rsidRDefault="00935575" w:rsidP="00935575">
            <w:pPr>
              <w:pStyle w:val="a4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AD54A6">
              <w:rPr>
                <w:rFonts w:ascii="TH SarabunIT๙" w:hAnsi="TH SarabunIT๙" w:cs="TH SarabunIT๙" w:hint="cs"/>
                <w:sz w:val="30"/>
                <w:szCs w:val="30"/>
                <w:cs/>
              </w:rPr>
              <w:t>1</w:t>
            </w:r>
          </w:p>
        </w:tc>
        <w:tc>
          <w:tcPr>
            <w:tcW w:w="1560" w:type="dxa"/>
          </w:tcPr>
          <w:p w14:paraId="1505CC33" w14:textId="77777777" w:rsidR="00935575" w:rsidRPr="00AD54A6" w:rsidRDefault="00935575" w:rsidP="00935575">
            <w:pPr>
              <w:pStyle w:val="a4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</w:tr>
      <w:tr w:rsidR="00AD54A6" w:rsidRPr="00ED13CE" w14:paraId="418D72D7" w14:textId="77777777" w:rsidTr="00935575">
        <w:trPr>
          <w:trHeight w:val="850"/>
        </w:trPr>
        <w:tc>
          <w:tcPr>
            <w:tcW w:w="724" w:type="dxa"/>
          </w:tcPr>
          <w:p w14:paraId="6FA4330F" w14:textId="5AAB1C39" w:rsidR="00AD54A6" w:rsidRPr="00AD54A6" w:rsidRDefault="00AD54A6" w:rsidP="00AD54A6">
            <w:pPr>
              <w:pStyle w:val="a4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AD54A6">
              <w:rPr>
                <w:rFonts w:ascii="TH SarabunIT๙" w:hAnsi="TH SarabunIT๙" w:cs="TH SarabunIT๙" w:hint="cs"/>
                <w:sz w:val="30"/>
                <w:szCs w:val="30"/>
                <w:cs/>
              </w:rPr>
              <w:t>2.</w:t>
            </w:r>
          </w:p>
        </w:tc>
        <w:tc>
          <w:tcPr>
            <w:tcW w:w="2396" w:type="dxa"/>
          </w:tcPr>
          <w:p w14:paraId="0947C349" w14:textId="7166A3BA" w:rsidR="00AD54A6" w:rsidRPr="00AD54A6" w:rsidRDefault="00AD54A6" w:rsidP="00AD54A6">
            <w:pPr>
              <w:pStyle w:val="a4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AD54A6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สำนักงานเลขานุการองค์การบริหารส่วนจังหวัด</w:t>
            </w:r>
          </w:p>
        </w:tc>
        <w:tc>
          <w:tcPr>
            <w:tcW w:w="3543" w:type="dxa"/>
          </w:tcPr>
          <w:p w14:paraId="211B6C50" w14:textId="09A3FB6D" w:rsidR="00AD54A6" w:rsidRPr="00AD54A6" w:rsidRDefault="00AD54A6" w:rsidP="00AD54A6">
            <w:pPr>
              <w:pStyle w:val="a4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AD54A6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ยุทธศาสตร์การพัฒนาทรัพยากรมนุษย์และสังคมที่มีคุณภาพ</w:t>
            </w:r>
          </w:p>
        </w:tc>
        <w:tc>
          <w:tcPr>
            <w:tcW w:w="1701" w:type="dxa"/>
          </w:tcPr>
          <w:p w14:paraId="3416F3A8" w14:textId="72F14AF4" w:rsidR="00AD54A6" w:rsidRPr="00AD54A6" w:rsidRDefault="00AD54A6" w:rsidP="00AD54A6">
            <w:pPr>
              <w:pStyle w:val="a4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AD54A6">
              <w:rPr>
                <w:rFonts w:ascii="TH SarabunIT๙" w:hAnsi="TH SarabunIT๙" w:cs="TH SarabunIT๙" w:hint="cs"/>
                <w:sz w:val="30"/>
                <w:szCs w:val="30"/>
                <w:cs/>
              </w:rPr>
              <w:t>1</w:t>
            </w:r>
          </w:p>
        </w:tc>
        <w:tc>
          <w:tcPr>
            <w:tcW w:w="1560" w:type="dxa"/>
          </w:tcPr>
          <w:p w14:paraId="6F8E4F84" w14:textId="68E7FBA3" w:rsidR="00AD54A6" w:rsidRPr="00AD54A6" w:rsidRDefault="005948C4" w:rsidP="00AD54A6">
            <w:pPr>
              <w:pStyle w:val="a4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จัดการความเสี่ยงได้</w:t>
            </w:r>
          </w:p>
        </w:tc>
      </w:tr>
      <w:tr w:rsidR="00AD54A6" w:rsidRPr="00ED13CE" w14:paraId="778F07F9" w14:textId="77777777" w:rsidTr="00935575">
        <w:trPr>
          <w:trHeight w:val="835"/>
        </w:trPr>
        <w:tc>
          <w:tcPr>
            <w:tcW w:w="724" w:type="dxa"/>
          </w:tcPr>
          <w:p w14:paraId="747ED276" w14:textId="77777777" w:rsidR="00AD54A6" w:rsidRPr="00AD54A6" w:rsidRDefault="00AD54A6" w:rsidP="00AD54A6">
            <w:pPr>
              <w:pStyle w:val="a4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AD54A6">
              <w:rPr>
                <w:rFonts w:ascii="TH SarabunIT๙" w:hAnsi="TH SarabunIT๙" w:cs="TH SarabunIT๙" w:hint="cs"/>
                <w:sz w:val="30"/>
                <w:szCs w:val="30"/>
                <w:cs/>
              </w:rPr>
              <w:t>3.</w:t>
            </w:r>
          </w:p>
        </w:tc>
        <w:tc>
          <w:tcPr>
            <w:tcW w:w="2396" w:type="dxa"/>
          </w:tcPr>
          <w:p w14:paraId="405CFA92" w14:textId="77777777" w:rsidR="00AD54A6" w:rsidRPr="00AD54A6" w:rsidRDefault="00AD54A6" w:rsidP="00AD54A6">
            <w:pPr>
              <w:pStyle w:val="a4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IT๙" w:hAnsi="TH SarabunIT๙" w:cs="TH SarabunIT๙"/>
                <w:sz w:val="30"/>
                <w:szCs w:val="30"/>
              </w:rPr>
            </w:pPr>
            <w:r w:rsidRPr="00AD54A6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กองคลัง</w:t>
            </w:r>
          </w:p>
        </w:tc>
        <w:tc>
          <w:tcPr>
            <w:tcW w:w="3543" w:type="dxa"/>
          </w:tcPr>
          <w:p w14:paraId="4A0576B3" w14:textId="067778C1" w:rsidR="00AD54A6" w:rsidRPr="00AD54A6" w:rsidRDefault="00AD54A6" w:rsidP="00AD54A6">
            <w:pPr>
              <w:pStyle w:val="a4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IT๙" w:hAnsi="TH SarabunIT๙" w:cs="TH SarabunIT๙"/>
                <w:sz w:val="30"/>
                <w:szCs w:val="30"/>
              </w:rPr>
            </w:pPr>
            <w:r w:rsidRPr="00AD54A6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ยุทธศาสตร์การพัฒนาระบบบริหารจัดการภายใต้การบริหารกิจการบ้านเมืองที่ดี</w:t>
            </w:r>
          </w:p>
        </w:tc>
        <w:tc>
          <w:tcPr>
            <w:tcW w:w="1701" w:type="dxa"/>
          </w:tcPr>
          <w:p w14:paraId="4EA78BB1" w14:textId="77777777" w:rsidR="00AD54A6" w:rsidRPr="00AD54A6" w:rsidRDefault="00AD54A6" w:rsidP="00AD54A6">
            <w:pPr>
              <w:pStyle w:val="a4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AD54A6">
              <w:rPr>
                <w:rFonts w:ascii="TH SarabunIT๙" w:hAnsi="TH SarabunIT๙" w:cs="TH SarabunIT๙" w:hint="cs"/>
                <w:sz w:val="30"/>
                <w:szCs w:val="30"/>
                <w:cs/>
              </w:rPr>
              <w:t>2</w:t>
            </w:r>
          </w:p>
        </w:tc>
        <w:tc>
          <w:tcPr>
            <w:tcW w:w="1560" w:type="dxa"/>
          </w:tcPr>
          <w:p w14:paraId="0CA6D6E7" w14:textId="77777777" w:rsidR="00AD54A6" w:rsidRPr="00AD54A6" w:rsidRDefault="00AD54A6" w:rsidP="00AD54A6">
            <w:pPr>
              <w:pStyle w:val="a4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</w:tr>
      <w:tr w:rsidR="00AD54A6" w:rsidRPr="00ED13CE" w14:paraId="7E61212F" w14:textId="77777777" w:rsidTr="00935575">
        <w:trPr>
          <w:trHeight w:val="832"/>
        </w:trPr>
        <w:tc>
          <w:tcPr>
            <w:tcW w:w="724" w:type="dxa"/>
          </w:tcPr>
          <w:p w14:paraId="4531D42B" w14:textId="77777777" w:rsidR="00AD54A6" w:rsidRPr="00AD54A6" w:rsidRDefault="00AD54A6" w:rsidP="00AD54A6">
            <w:pPr>
              <w:pStyle w:val="a4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AD54A6">
              <w:rPr>
                <w:rFonts w:ascii="TH SarabunIT๙" w:hAnsi="TH SarabunIT๙" w:cs="TH SarabunIT๙" w:hint="cs"/>
                <w:sz w:val="30"/>
                <w:szCs w:val="30"/>
                <w:cs/>
              </w:rPr>
              <w:t>4.</w:t>
            </w:r>
          </w:p>
        </w:tc>
        <w:tc>
          <w:tcPr>
            <w:tcW w:w="2396" w:type="dxa"/>
          </w:tcPr>
          <w:p w14:paraId="23A54113" w14:textId="77777777" w:rsidR="00AD54A6" w:rsidRPr="00AD54A6" w:rsidRDefault="00AD54A6" w:rsidP="00AD54A6">
            <w:pPr>
              <w:pStyle w:val="a4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IT๙" w:hAnsi="TH SarabunIT๙" w:cs="TH SarabunIT๙"/>
                <w:sz w:val="30"/>
                <w:szCs w:val="30"/>
              </w:rPr>
            </w:pPr>
            <w:r w:rsidRPr="00AD54A6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กองช่าง</w:t>
            </w:r>
          </w:p>
        </w:tc>
        <w:tc>
          <w:tcPr>
            <w:tcW w:w="3543" w:type="dxa"/>
          </w:tcPr>
          <w:p w14:paraId="15BE4C5F" w14:textId="77777777" w:rsidR="00AD54A6" w:rsidRPr="00AD54A6" w:rsidRDefault="00AD54A6" w:rsidP="00AD54A6">
            <w:pPr>
              <w:pStyle w:val="a4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AD54A6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ยุทธศาสตร์การพัฒนาโครงสร้างพื้นฐานและสิ่งแวดล้อม</w:t>
            </w:r>
          </w:p>
        </w:tc>
        <w:tc>
          <w:tcPr>
            <w:tcW w:w="1701" w:type="dxa"/>
          </w:tcPr>
          <w:p w14:paraId="4084A384" w14:textId="6A90867C" w:rsidR="00AD54A6" w:rsidRPr="00AD54A6" w:rsidRDefault="005948C4" w:rsidP="00AD54A6">
            <w:pPr>
              <w:pStyle w:val="a4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4</w:t>
            </w:r>
          </w:p>
        </w:tc>
        <w:tc>
          <w:tcPr>
            <w:tcW w:w="1560" w:type="dxa"/>
          </w:tcPr>
          <w:p w14:paraId="3B81D1F9" w14:textId="458430E4" w:rsidR="00AD54A6" w:rsidRPr="00AD54A6" w:rsidRDefault="00AD54A6" w:rsidP="00AD54A6">
            <w:pPr>
              <w:pStyle w:val="a4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IT๙" w:hAnsi="TH SarabunIT๙" w:cs="TH SarabunIT๙"/>
                <w:sz w:val="28"/>
              </w:rPr>
            </w:pPr>
          </w:p>
        </w:tc>
      </w:tr>
      <w:tr w:rsidR="00AD54A6" w:rsidRPr="00ED13CE" w14:paraId="063F8BE4" w14:textId="77777777" w:rsidTr="00935575">
        <w:trPr>
          <w:trHeight w:val="844"/>
        </w:trPr>
        <w:tc>
          <w:tcPr>
            <w:tcW w:w="724" w:type="dxa"/>
          </w:tcPr>
          <w:p w14:paraId="6F42FF35" w14:textId="77777777" w:rsidR="00AD54A6" w:rsidRPr="00AD54A6" w:rsidRDefault="00AD54A6" w:rsidP="00AD54A6">
            <w:pPr>
              <w:pStyle w:val="a4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AD54A6">
              <w:rPr>
                <w:rFonts w:ascii="TH SarabunIT๙" w:hAnsi="TH SarabunIT๙" w:cs="TH SarabunIT๙" w:hint="cs"/>
                <w:sz w:val="30"/>
                <w:szCs w:val="30"/>
                <w:cs/>
              </w:rPr>
              <w:t>5.</w:t>
            </w:r>
          </w:p>
        </w:tc>
        <w:tc>
          <w:tcPr>
            <w:tcW w:w="2396" w:type="dxa"/>
          </w:tcPr>
          <w:p w14:paraId="78458D43" w14:textId="77777777" w:rsidR="00AD54A6" w:rsidRPr="00AD54A6" w:rsidRDefault="00AD54A6" w:rsidP="00AD54A6">
            <w:pPr>
              <w:pStyle w:val="a4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AD54A6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กองสาธารณสุข</w:t>
            </w:r>
          </w:p>
        </w:tc>
        <w:tc>
          <w:tcPr>
            <w:tcW w:w="3543" w:type="dxa"/>
          </w:tcPr>
          <w:p w14:paraId="1F492AAB" w14:textId="17437E88" w:rsidR="00AD54A6" w:rsidRPr="00AD54A6" w:rsidRDefault="00AD54A6" w:rsidP="00AD54A6">
            <w:pPr>
              <w:pStyle w:val="a4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IT๙" w:hAnsi="TH SarabunIT๙" w:cs="TH SarabunIT๙"/>
                <w:sz w:val="30"/>
                <w:szCs w:val="30"/>
              </w:rPr>
            </w:pPr>
            <w:r w:rsidRPr="00AD54A6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ยุทธศาสตร์การพัฒนาระบบบริหารจัดการภายใต้การบริหาร</w:t>
            </w:r>
            <w:r w:rsidR="00656F9D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งาน</w:t>
            </w:r>
            <w:r w:rsidRPr="00AD54A6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กิจการบ้านเมืองที่ดี</w:t>
            </w:r>
          </w:p>
        </w:tc>
        <w:tc>
          <w:tcPr>
            <w:tcW w:w="1701" w:type="dxa"/>
          </w:tcPr>
          <w:p w14:paraId="54F6A82E" w14:textId="77777777" w:rsidR="00AD54A6" w:rsidRPr="00AD54A6" w:rsidRDefault="00AD54A6" w:rsidP="00AD54A6">
            <w:pPr>
              <w:pStyle w:val="a4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AD54A6">
              <w:rPr>
                <w:rFonts w:ascii="TH SarabunIT๙" w:hAnsi="TH SarabunIT๙" w:cs="TH SarabunIT๙" w:hint="cs"/>
                <w:sz w:val="30"/>
                <w:szCs w:val="30"/>
                <w:cs/>
              </w:rPr>
              <w:t>2</w:t>
            </w:r>
          </w:p>
        </w:tc>
        <w:tc>
          <w:tcPr>
            <w:tcW w:w="1560" w:type="dxa"/>
          </w:tcPr>
          <w:p w14:paraId="159EC02F" w14:textId="630EAADB" w:rsidR="00AD54A6" w:rsidRPr="00AD54A6" w:rsidRDefault="00AD54A6" w:rsidP="00AD54A6">
            <w:pPr>
              <w:pStyle w:val="a4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AD54A6" w:rsidRPr="00ED13CE" w14:paraId="6B14634A" w14:textId="77777777" w:rsidTr="00935575">
        <w:trPr>
          <w:trHeight w:val="842"/>
        </w:trPr>
        <w:tc>
          <w:tcPr>
            <w:tcW w:w="724" w:type="dxa"/>
          </w:tcPr>
          <w:p w14:paraId="4EE661E0" w14:textId="77777777" w:rsidR="00AD54A6" w:rsidRPr="00AD54A6" w:rsidRDefault="00AD54A6" w:rsidP="00AD54A6">
            <w:pPr>
              <w:pStyle w:val="a4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AD54A6">
              <w:rPr>
                <w:rFonts w:ascii="TH SarabunIT๙" w:hAnsi="TH SarabunIT๙" w:cs="TH SarabunIT๙" w:hint="cs"/>
                <w:sz w:val="30"/>
                <w:szCs w:val="30"/>
                <w:cs/>
              </w:rPr>
              <w:t>6.</w:t>
            </w:r>
          </w:p>
        </w:tc>
        <w:tc>
          <w:tcPr>
            <w:tcW w:w="2396" w:type="dxa"/>
          </w:tcPr>
          <w:p w14:paraId="7745A31E" w14:textId="77777777" w:rsidR="00AD54A6" w:rsidRPr="00AD54A6" w:rsidRDefault="00AD54A6" w:rsidP="00AD54A6">
            <w:pPr>
              <w:pStyle w:val="a4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AD54A6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กองยุทธศาสตร์และงบประมาณ</w:t>
            </w:r>
          </w:p>
        </w:tc>
        <w:tc>
          <w:tcPr>
            <w:tcW w:w="3543" w:type="dxa"/>
          </w:tcPr>
          <w:p w14:paraId="458FA072" w14:textId="5991B585" w:rsidR="00AD54A6" w:rsidRPr="00AD54A6" w:rsidRDefault="00AD54A6" w:rsidP="00AD54A6">
            <w:pPr>
              <w:pStyle w:val="a4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IT๙" w:hAnsi="TH SarabunIT๙" w:cs="TH SarabunIT๙"/>
                <w:sz w:val="30"/>
                <w:szCs w:val="30"/>
              </w:rPr>
            </w:pPr>
            <w:r w:rsidRPr="00AD54A6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ยุทธศาสตร์การพัฒนาระบบบริหารจัดการภายใต้การบริหาร</w:t>
            </w:r>
            <w:r w:rsidR="00656F9D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งาน</w:t>
            </w:r>
            <w:r w:rsidRPr="00AD54A6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กิจการบ้านเมืองที่ดี</w:t>
            </w:r>
          </w:p>
        </w:tc>
        <w:tc>
          <w:tcPr>
            <w:tcW w:w="1701" w:type="dxa"/>
          </w:tcPr>
          <w:p w14:paraId="320B1AA5" w14:textId="77777777" w:rsidR="00AD54A6" w:rsidRPr="00AD54A6" w:rsidRDefault="00AD54A6" w:rsidP="00AD54A6">
            <w:pPr>
              <w:pStyle w:val="a4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AD54A6">
              <w:rPr>
                <w:rFonts w:ascii="TH SarabunIT๙" w:hAnsi="TH SarabunIT๙" w:cs="TH SarabunIT๙" w:hint="cs"/>
                <w:sz w:val="30"/>
                <w:szCs w:val="30"/>
                <w:cs/>
              </w:rPr>
              <w:t>4</w:t>
            </w:r>
          </w:p>
        </w:tc>
        <w:tc>
          <w:tcPr>
            <w:tcW w:w="1560" w:type="dxa"/>
          </w:tcPr>
          <w:p w14:paraId="6F09EEA0" w14:textId="77777777" w:rsidR="00AD54A6" w:rsidRPr="00AD54A6" w:rsidRDefault="00AD54A6" w:rsidP="00AD54A6">
            <w:pPr>
              <w:pStyle w:val="a4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IT๙" w:hAnsi="TH SarabunIT๙" w:cs="TH SarabunIT๙"/>
                <w:sz w:val="28"/>
              </w:rPr>
            </w:pPr>
          </w:p>
        </w:tc>
      </w:tr>
      <w:tr w:rsidR="00AD54A6" w:rsidRPr="00ED13CE" w14:paraId="2EA6BFDA" w14:textId="77777777" w:rsidTr="00935575">
        <w:trPr>
          <w:trHeight w:val="854"/>
        </w:trPr>
        <w:tc>
          <w:tcPr>
            <w:tcW w:w="724" w:type="dxa"/>
          </w:tcPr>
          <w:p w14:paraId="0831EEC5" w14:textId="77777777" w:rsidR="00AD54A6" w:rsidRPr="00AD54A6" w:rsidRDefault="00AD54A6" w:rsidP="00AD54A6">
            <w:pPr>
              <w:pStyle w:val="a4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AD54A6">
              <w:rPr>
                <w:rFonts w:ascii="TH SarabunIT๙" w:hAnsi="TH SarabunIT๙" w:cs="TH SarabunIT๙" w:hint="cs"/>
                <w:sz w:val="30"/>
                <w:szCs w:val="30"/>
                <w:cs/>
              </w:rPr>
              <w:t>7.</w:t>
            </w:r>
          </w:p>
        </w:tc>
        <w:tc>
          <w:tcPr>
            <w:tcW w:w="2396" w:type="dxa"/>
          </w:tcPr>
          <w:p w14:paraId="7EA1A9CB" w14:textId="77777777" w:rsidR="00AD54A6" w:rsidRPr="00AD54A6" w:rsidRDefault="00AD54A6" w:rsidP="00AD54A6">
            <w:pPr>
              <w:pStyle w:val="a4"/>
              <w:tabs>
                <w:tab w:val="left" w:pos="851"/>
                <w:tab w:val="left" w:pos="1134"/>
                <w:tab w:val="left" w:pos="1418"/>
              </w:tabs>
              <w:rPr>
                <w:rFonts w:ascii="TH SarabunIT๙" w:hAnsi="TH SarabunIT๙" w:cs="TH SarabunIT๙"/>
                <w:sz w:val="30"/>
                <w:szCs w:val="30"/>
              </w:rPr>
            </w:pPr>
            <w:r w:rsidRPr="00AD54A6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กองการศึกษา ศาสนาและวัฒนธรรม</w:t>
            </w:r>
          </w:p>
        </w:tc>
        <w:tc>
          <w:tcPr>
            <w:tcW w:w="3543" w:type="dxa"/>
          </w:tcPr>
          <w:p w14:paraId="1AFBD3B9" w14:textId="18FB4D1E" w:rsidR="00AD54A6" w:rsidRPr="00AD54A6" w:rsidRDefault="00AD54A6" w:rsidP="00AD54A6">
            <w:pPr>
              <w:pStyle w:val="a4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IT๙" w:hAnsi="TH SarabunIT๙" w:cs="TH SarabunIT๙"/>
                <w:sz w:val="30"/>
                <w:szCs w:val="30"/>
              </w:rPr>
            </w:pPr>
            <w:r w:rsidRPr="00AD54A6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ยุทธศาสตร์การพัฒนาเศรษฐกิจและการท่องเที่ยว</w:t>
            </w:r>
          </w:p>
        </w:tc>
        <w:tc>
          <w:tcPr>
            <w:tcW w:w="1701" w:type="dxa"/>
          </w:tcPr>
          <w:p w14:paraId="49F6272A" w14:textId="77777777" w:rsidR="00AD54A6" w:rsidRPr="00AD54A6" w:rsidRDefault="00AD54A6" w:rsidP="00AD54A6">
            <w:pPr>
              <w:pStyle w:val="a4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AD54A6">
              <w:rPr>
                <w:rFonts w:ascii="TH SarabunIT๙" w:hAnsi="TH SarabunIT๙" w:cs="TH SarabunIT๙" w:hint="cs"/>
                <w:sz w:val="30"/>
                <w:szCs w:val="30"/>
                <w:cs/>
              </w:rPr>
              <w:t>1</w:t>
            </w:r>
          </w:p>
        </w:tc>
        <w:tc>
          <w:tcPr>
            <w:tcW w:w="1560" w:type="dxa"/>
          </w:tcPr>
          <w:p w14:paraId="034950A0" w14:textId="77777777" w:rsidR="00AD54A6" w:rsidRPr="00AD54A6" w:rsidRDefault="00AD54A6" w:rsidP="00AD54A6">
            <w:pPr>
              <w:pStyle w:val="a4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IT๙" w:hAnsi="TH SarabunIT๙" w:cs="TH SarabunIT๙"/>
                <w:sz w:val="28"/>
              </w:rPr>
            </w:pPr>
          </w:p>
        </w:tc>
      </w:tr>
      <w:tr w:rsidR="00AD54A6" w:rsidRPr="00ED13CE" w14:paraId="3AE51136" w14:textId="77777777" w:rsidTr="00AD54A6">
        <w:trPr>
          <w:trHeight w:val="764"/>
        </w:trPr>
        <w:tc>
          <w:tcPr>
            <w:tcW w:w="724" w:type="dxa"/>
          </w:tcPr>
          <w:p w14:paraId="4E1ACABD" w14:textId="77777777" w:rsidR="00AD54A6" w:rsidRPr="00AD54A6" w:rsidRDefault="00AD54A6" w:rsidP="00AD54A6">
            <w:pPr>
              <w:pStyle w:val="a4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AD54A6">
              <w:rPr>
                <w:rFonts w:ascii="TH SarabunIT๙" w:hAnsi="TH SarabunIT๙" w:cs="TH SarabunIT๙" w:hint="cs"/>
                <w:sz w:val="30"/>
                <w:szCs w:val="30"/>
                <w:cs/>
              </w:rPr>
              <w:t>8.</w:t>
            </w:r>
          </w:p>
        </w:tc>
        <w:tc>
          <w:tcPr>
            <w:tcW w:w="2396" w:type="dxa"/>
          </w:tcPr>
          <w:p w14:paraId="74E09C82" w14:textId="77777777" w:rsidR="00AD54A6" w:rsidRPr="00AD54A6" w:rsidRDefault="00AD54A6" w:rsidP="00AD54A6">
            <w:pPr>
              <w:pStyle w:val="a4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IT๙" w:hAnsi="TH SarabunIT๙" w:cs="TH SarabunIT๙"/>
                <w:sz w:val="30"/>
                <w:szCs w:val="30"/>
              </w:rPr>
            </w:pPr>
            <w:r w:rsidRPr="00AD54A6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กองสวัสดิการสังคม</w:t>
            </w:r>
          </w:p>
        </w:tc>
        <w:tc>
          <w:tcPr>
            <w:tcW w:w="3543" w:type="dxa"/>
          </w:tcPr>
          <w:p w14:paraId="67E11DFC" w14:textId="610FBF91" w:rsidR="00AD54A6" w:rsidRPr="00AD54A6" w:rsidRDefault="00AD54A6" w:rsidP="00AD54A6">
            <w:pPr>
              <w:pStyle w:val="a4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IT๙" w:hAnsi="TH SarabunIT๙" w:cs="TH SarabunIT๙"/>
                <w:sz w:val="30"/>
                <w:szCs w:val="30"/>
              </w:rPr>
            </w:pPr>
            <w:r w:rsidRPr="00AD54A6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ยุทธศาสตร์การพัฒนาทรัพยากรมนุษย์และสังคมที่มีคุณภาพ</w:t>
            </w:r>
          </w:p>
        </w:tc>
        <w:tc>
          <w:tcPr>
            <w:tcW w:w="1701" w:type="dxa"/>
          </w:tcPr>
          <w:p w14:paraId="42484901" w14:textId="79C313F9" w:rsidR="00AD54A6" w:rsidRPr="00AD54A6" w:rsidRDefault="00AD54A6" w:rsidP="00AD54A6">
            <w:pPr>
              <w:pStyle w:val="a4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AD54A6">
              <w:rPr>
                <w:rFonts w:ascii="TH SarabunIT๙" w:hAnsi="TH SarabunIT๙" w:cs="TH SarabunIT๙" w:hint="cs"/>
                <w:sz w:val="30"/>
                <w:szCs w:val="30"/>
                <w:cs/>
              </w:rPr>
              <w:t>2</w:t>
            </w:r>
          </w:p>
          <w:p w14:paraId="6A2579E3" w14:textId="77777777" w:rsidR="00AD54A6" w:rsidRPr="00AD54A6" w:rsidRDefault="00AD54A6" w:rsidP="00AD54A6">
            <w:pPr>
              <w:rPr>
                <w:sz w:val="30"/>
                <w:szCs w:val="30"/>
              </w:rPr>
            </w:pPr>
          </w:p>
        </w:tc>
        <w:tc>
          <w:tcPr>
            <w:tcW w:w="1560" w:type="dxa"/>
          </w:tcPr>
          <w:p w14:paraId="3AC1E117" w14:textId="2DB89480" w:rsidR="00AD54A6" w:rsidRPr="00AD54A6" w:rsidRDefault="005948C4" w:rsidP="00AD54A6">
            <w:pPr>
              <w:pStyle w:val="a4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จัดการความเสี่ยงได้ 1 กิจกรรม</w:t>
            </w:r>
          </w:p>
        </w:tc>
      </w:tr>
      <w:tr w:rsidR="00AD54A6" w:rsidRPr="00ED13CE" w14:paraId="3386ECF0" w14:textId="77777777" w:rsidTr="00935575">
        <w:trPr>
          <w:trHeight w:val="764"/>
        </w:trPr>
        <w:tc>
          <w:tcPr>
            <w:tcW w:w="724" w:type="dxa"/>
          </w:tcPr>
          <w:p w14:paraId="00D22701" w14:textId="77777777" w:rsidR="00AD54A6" w:rsidRPr="00AD54A6" w:rsidRDefault="00AD54A6" w:rsidP="00AD54A6">
            <w:pPr>
              <w:pStyle w:val="a4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AD54A6">
              <w:rPr>
                <w:rFonts w:ascii="TH SarabunIT๙" w:hAnsi="TH SarabunIT๙" w:cs="TH SarabunIT๙" w:hint="cs"/>
                <w:sz w:val="30"/>
                <w:szCs w:val="30"/>
                <w:cs/>
              </w:rPr>
              <w:t>9.</w:t>
            </w:r>
          </w:p>
        </w:tc>
        <w:tc>
          <w:tcPr>
            <w:tcW w:w="2396" w:type="dxa"/>
          </w:tcPr>
          <w:p w14:paraId="192EF16F" w14:textId="77777777" w:rsidR="00AD54A6" w:rsidRPr="00AD54A6" w:rsidRDefault="00AD54A6" w:rsidP="00AD54A6">
            <w:pPr>
              <w:pStyle w:val="a4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IT๙" w:hAnsi="TH SarabunIT๙" w:cs="TH SarabunIT๙"/>
                <w:sz w:val="30"/>
                <w:szCs w:val="30"/>
              </w:rPr>
            </w:pPr>
            <w:r w:rsidRPr="00AD54A6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กองพัสดุและทรัพย์สิน</w:t>
            </w:r>
          </w:p>
        </w:tc>
        <w:tc>
          <w:tcPr>
            <w:tcW w:w="3543" w:type="dxa"/>
          </w:tcPr>
          <w:p w14:paraId="38F0FF46" w14:textId="3C7549A3" w:rsidR="00AD54A6" w:rsidRPr="00AD54A6" w:rsidRDefault="00AD54A6" w:rsidP="00AD54A6">
            <w:pPr>
              <w:pStyle w:val="a4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IT๙" w:hAnsi="TH SarabunIT๙" w:cs="TH SarabunIT๙"/>
                <w:sz w:val="30"/>
                <w:szCs w:val="30"/>
              </w:rPr>
            </w:pPr>
            <w:r w:rsidRPr="00AD54A6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ยุทธศาสตร์การพัฒนาโครงสร้างพื้นฐานและสิ่งแวดล้อม</w:t>
            </w:r>
          </w:p>
        </w:tc>
        <w:tc>
          <w:tcPr>
            <w:tcW w:w="1701" w:type="dxa"/>
          </w:tcPr>
          <w:p w14:paraId="107DFE81" w14:textId="77777777" w:rsidR="00AD54A6" w:rsidRPr="00AD54A6" w:rsidRDefault="00AD54A6" w:rsidP="00AD54A6">
            <w:pPr>
              <w:pStyle w:val="a4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AD54A6">
              <w:rPr>
                <w:rFonts w:ascii="TH SarabunIT๙" w:hAnsi="TH SarabunIT๙" w:cs="TH SarabunIT๙" w:hint="cs"/>
                <w:sz w:val="30"/>
                <w:szCs w:val="30"/>
                <w:cs/>
              </w:rPr>
              <w:t>1</w:t>
            </w:r>
          </w:p>
        </w:tc>
        <w:tc>
          <w:tcPr>
            <w:tcW w:w="1560" w:type="dxa"/>
          </w:tcPr>
          <w:p w14:paraId="4C996365" w14:textId="77777777" w:rsidR="00AD54A6" w:rsidRPr="00AD54A6" w:rsidRDefault="00AD54A6" w:rsidP="00AD54A6">
            <w:pPr>
              <w:pStyle w:val="a4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IT๙" w:hAnsi="TH SarabunIT๙" w:cs="TH SarabunIT๙"/>
                <w:sz w:val="28"/>
              </w:rPr>
            </w:pPr>
          </w:p>
        </w:tc>
      </w:tr>
      <w:tr w:rsidR="00AD54A6" w:rsidRPr="00ED13CE" w14:paraId="706542EF" w14:textId="77777777" w:rsidTr="00935575">
        <w:trPr>
          <w:trHeight w:val="846"/>
        </w:trPr>
        <w:tc>
          <w:tcPr>
            <w:tcW w:w="724" w:type="dxa"/>
          </w:tcPr>
          <w:p w14:paraId="5A3C8575" w14:textId="77777777" w:rsidR="00AD54A6" w:rsidRPr="00AD54A6" w:rsidRDefault="00AD54A6" w:rsidP="00AD54A6">
            <w:pPr>
              <w:pStyle w:val="a4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AD54A6">
              <w:rPr>
                <w:rFonts w:ascii="TH SarabunIT๙" w:hAnsi="TH SarabunIT๙" w:cs="TH SarabunIT๙" w:hint="cs"/>
                <w:sz w:val="30"/>
                <w:szCs w:val="30"/>
                <w:cs/>
              </w:rPr>
              <w:t>10.</w:t>
            </w:r>
          </w:p>
        </w:tc>
        <w:tc>
          <w:tcPr>
            <w:tcW w:w="2396" w:type="dxa"/>
          </w:tcPr>
          <w:p w14:paraId="5ED8C446" w14:textId="77777777" w:rsidR="00AD54A6" w:rsidRPr="00AD54A6" w:rsidRDefault="00AD54A6" w:rsidP="00AD54A6">
            <w:pPr>
              <w:pStyle w:val="a4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AD54A6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กองการเจ้าหน้าที่</w:t>
            </w:r>
          </w:p>
        </w:tc>
        <w:tc>
          <w:tcPr>
            <w:tcW w:w="3543" w:type="dxa"/>
          </w:tcPr>
          <w:p w14:paraId="3CEEAB6A" w14:textId="418E1B0D" w:rsidR="00AD54A6" w:rsidRPr="00AD54A6" w:rsidRDefault="00AD54A6" w:rsidP="00AD54A6">
            <w:pPr>
              <w:pStyle w:val="a4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IT๙" w:hAnsi="TH SarabunIT๙" w:cs="TH SarabunIT๙"/>
                <w:sz w:val="30"/>
                <w:szCs w:val="30"/>
              </w:rPr>
            </w:pPr>
            <w:r w:rsidRPr="00AD54A6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ยุทธศาสตร์การพัฒนาทรัพยากรมนุษย์และสังคมที่มีคุณภาพ</w:t>
            </w:r>
          </w:p>
        </w:tc>
        <w:tc>
          <w:tcPr>
            <w:tcW w:w="1701" w:type="dxa"/>
          </w:tcPr>
          <w:p w14:paraId="2B32D042" w14:textId="77777777" w:rsidR="00AD54A6" w:rsidRPr="00AD54A6" w:rsidRDefault="00AD54A6" w:rsidP="00AD54A6">
            <w:pPr>
              <w:pStyle w:val="a4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AD54A6">
              <w:rPr>
                <w:rFonts w:ascii="TH SarabunIT๙" w:hAnsi="TH SarabunIT๙" w:cs="TH SarabunIT๙" w:hint="cs"/>
                <w:sz w:val="30"/>
                <w:szCs w:val="30"/>
                <w:cs/>
              </w:rPr>
              <w:t>1</w:t>
            </w:r>
          </w:p>
        </w:tc>
        <w:tc>
          <w:tcPr>
            <w:tcW w:w="1560" w:type="dxa"/>
          </w:tcPr>
          <w:p w14:paraId="576C4A25" w14:textId="2949D51E" w:rsidR="00AD54A6" w:rsidRPr="00AD54A6" w:rsidRDefault="00AD54A6" w:rsidP="00AD54A6">
            <w:pPr>
              <w:pStyle w:val="a4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IT๙" w:hAnsi="TH SarabunIT๙" w:cs="TH SarabunIT๙"/>
                <w:sz w:val="28"/>
              </w:rPr>
            </w:pPr>
            <w:r w:rsidRPr="00AD54A6">
              <w:rPr>
                <w:rFonts w:ascii="TH SarabunIT๙" w:hAnsi="TH SarabunIT๙" w:cs="TH SarabunIT๙" w:hint="cs"/>
                <w:sz w:val="28"/>
                <w:cs/>
              </w:rPr>
              <w:t>จัดการความเสี่ยงได้</w:t>
            </w:r>
          </w:p>
        </w:tc>
      </w:tr>
      <w:tr w:rsidR="00AD54A6" w:rsidRPr="00ED13CE" w14:paraId="4280E683" w14:textId="77777777" w:rsidTr="00935575">
        <w:trPr>
          <w:trHeight w:val="830"/>
        </w:trPr>
        <w:tc>
          <w:tcPr>
            <w:tcW w:w="724" w:type="dxa"/>
          </w:tcPr>
          <w:p w14:paraId="345EB34C" w14:textId="23B0B387" w:rsidR="00AD54A6" w:rsidRPr="00AD54A6" w:rsidRDefault="00AD54A6" w:rsidP="00AD54A6">
            <w:pPr>
              <w:pStyle w:val="a4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AD54A6">
              <w:rPr>
                <w:rFonts w:ascii="TH SarabunIT๙" w:hAnsi="TH SarabunIT๙" w:cs="TH SarabunIT๙"/>
                <w:sz w:val="30"/>
                <w:szCs w:val="30"/>
              </w:rPr>
              <w:t>11.</w:t>
            </w:r>
          </w:p>
        </w:tc>
        <w:tc>
          <w:tcPr>
            <w:tcW w:w="2396" w:type="dxa"/>
          </w:tcPr>
          <w:p w14:paraId="30113431" w14:textId="2A5D2DAB" w:rsidR="00AD54A6" w:rsidRPr="00AD54A6" w:rsidRDefault="00AD54A6" w:rsidP="00AD54A6">
            <w:pPr>
              <w:pStyle w:val="a4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AD54A6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หน่วยตรวจสอบภายใน</w:t>
            </w:r>
          </w:p>
        </w:tc>
        <w:tc>
          <w:tcPr>
            <w:tcW w:w="3543" w:type="dxa"/>
          </w:tcPr>
          <w:p w14:paraId="1F0BFD84" w14:textId="2C0D840B" w:rsidR="00AD54A6" w:rsidRPr="00AD54A6" w:rsidRDefault="00AD54A6" w:rsidP="00AD54A6">
            <w:pPr>
              <w:pStyle w:val="a4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AD54A6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ยุทธศาสตร์การพัฒนาระบบบริหารจัดการภายใต้การบริหาร</w:t>
            </w:r>
            <w:r w:rsidR="00656F9D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งาน</w:t>
            </w:r>
            <w:r w:rsidRPr="00AD54A6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กิจการบ้านเมืองที่ดี</w:t>
            </w:r>
          </w:p>
        </w:tc>
        <w:tc>
          <w:tcPr>
            <w:tcW w:w="1701" w:type="dxa"/>
          </w:tcPr>
          <w:p w14:paraId="2A096FE5" w14:textId="2DE988C4" w:rsidR="00AD54A6" w:rsidRPr="00AD54A6" w:rsidRDefault="002D6ADF" w:rsidP="00AD54A6">
            <w:pPr>
              <w:pStyle w:val="a4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2</w:t>
            </w:r>
          </w:p>
        </w:tc>
        <w:tc>
          <w:tcPr>
            <w:tcW w:w="1560" w:type="dxa"/>
          </w:tcPr>
          <w:p w14:paraId="47166DD9" w14:textId="77777777" w:rsidR="00AD54A6" w:rsidRPr="00AD54A6" w:rsidRDefault="00AD54A6" w:rsidP="00AD54A6">
            <w:pPr>
              <w:pStyle w:val="a4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IT๙" w:hAnsi="TH SarabunIT๙" w:cs="TH SarabunIT๙"/>
                <w:sz w:val="30"/>
                <w:szCs w:val="30"/>
                <w:cs/>
              </w:rPr>
            </w:pPr>
          </w:p>
        </w:tc>
      </w:tr>
      <w:tr w:rsidR="00AD54A6" w14:paraId="6F438D05" w14:textId="77777777" w:rsidTr="00AD54A6">
        <w:tc>
          <w:tcPr>
            <w:tcW w:w="6663" w:type="dxa"/>
            <w:gridSpan w:val="3"/>
            <w:vAlign w:val="center"/>
          </w:tcPr>
          <w:p w14:paraId="77C5AE53" w14:textId="77777777" w:rsidR="00AD54A6" w:rsidRPr="00ED13CE" w:rsidRDefault="00AD54A6" w:rsidP="00AD54A6">
            <w:pPr>
              <w:pStyle w:val="a4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ED13CE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รวมทั้งสิ้น</w:t>
            </w:r>
          </w:p>
        </w:tc>
        <w:tc>
          <w:tcPr>
            <w:tcW w:w="1701" w:type="dxa"/>
          </w:tcPr>
          <w:p w14:paraId="75BDAEBE" w14:textId="486FD89E" w:rsidR="00AD54A6" w:rsidRPr="00ED13CE" w:rsidRDefault="005948C4" w:rsidP="00AD54A6">
            <w:pPr>
              <w:pStyle w:val="a4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21</w:t>
            </w:r>
          </w:p>
        </w:tc>
        <w:tc>
          <w:tcPr>
            <w:tcW w:w="1560" w:type="dxa"/>
          </w:tcPr>
          <w:p w14:paraId="08E5B453" w14:textId="77777777" w:rsidR="00AD54A6" w:rsidRPr="00ED13CE" w:rsidRDefault="00AD54A6" w:rsidP="00AD54A6">
            <w:pPr>
              <w:pStyle w:val="a4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IT๙" w:hAnsi="TH SarabunIT๙" w:cs="TH SarabunIT๙"/>
                <w:sz w:val="26"/>
                <w:szCs w:val="26"/>
              </w:rPr>
            </w:pPr>
          </w:p>
        </w:tc>
      </w:tr>
    </w:tbl>
    <w:p w14:paraId="66E8AF8F" w14:textId="0E5A7D33" w:rsidR="00B563C0" w:rsidRPr="00B563C0" w:rsidRDefault="00B563C0" w:rsidP="006D0A6C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rFonts w:ascii="TH SarabunIT๙" w:hAnsi="TH SarabunIT๙" w:cs="TH SarabunIT๙"/>
          <w:b/>
          <w:bCs/>
          <w:sz w:val="32"/>
          <w:szCs w:val="32"/>
        </w:rPr>
      </w:pPr>
      <w:r w:rsidRPr="00B563C0"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>การวิเคราะห์เพื่อระบุความเสี่ยงและประเมินระดับความรุนแรงของความเสี่ยง</w:t>
      </w:r>
    </w:p>
    <w:p w14:paraId="07A3F817" w14:textId="0912133D" w:rsidR="00B563C0" w:rsidRPr="000A39CA" w:rsidRDefault="00B563C0" w:rsidP="00B00497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ทุกหน่วยงานได้ดำเนินการวิเคราะห์เพื่อระบุว่ากิจกรรมที่ปฏิบัติอยู่มีเหตุการณ์ความเสี่ยงอะไรบ้างที่ได้เกิดขึ้นหรือมีโอกาสจะเกิดขึ้น และส่งผลกระทบต่อการดำเนินงาน โดยความเสี่ยงที่คาดว่าจะเกิดขึ้นได้แบ่ง</w:t>
      </w:r>
      <w:r w:rsidR="002D3210">
        <w:rPr>
          <w:rFonts w:ascii="TH SarabunIT๙" w:hAnsi="TH SarabunIT๙" w:cs="TH SarabunIT๙" w:hint="cs"/>
          <w:sz w:val="32"/>
          <w:szCs w:val="32"/>
          <w:cs/>
        </w:rPr>
        <w:t xml:space="preserve">ออกเป็น </w:t>
      </w:r>
      <w:r w:rsidR="009B7DC6">
        <w:rPr>
          <w:rFonts w:ascii="TH SarabunIT๙" w:hAnsi="TH SarabunIT๙" w:cs="TH SarabunIT๙" w:hint="cs"/>
          <w:sz w:val="32"/>
          <w:szCs w:val="32"/>
          <w:cs/>
        </w:rPr>
        <w:t>6</w:t>
      </w:r>
      <w:r w:rsidR="002D3210">
        <w:rPr>
          <w:rFonts w:ascii="TH SarabunIT๙" w:hAnsi="TH SarabunIT๙" w:cs="TH SarabunIT๙" w:hint="cs"/>
          <w:sz w:val="32"/>
          <w:szCs w:val="32"/>
          <w:cs/>
        </w:rPr>
        <w:t xml:space="preserve"> ประเภท ได้แก่ ด้านกลยุทธ์ ด้านการเงิน</w:t>
      </w:r>
      <w:r w:rsidR="009B7DC6">
        <w:rPr>
          <w:rFonts w:ascii="TH SarabunIT๙" w:hAnsi="TH SarabunIT๙" w:cs="TH SarabunIT๙" w:hint="cs"/>
          <w:sz w:val="32"/>
          <w:szCs w:val="32"/>
          <w:cs/>
        </w:rPr>
        <w:t xml:space="preserve"> ด้านการดำเนินงาน</w:t>
      </w:r>
      <w:r w:rsidR="002D3210">
        <w:rPr>
          <w:rFonts w:ascii="TH SarabunIT๙" w:hAnsi="TH SarabunIT๙" w:cs="TH SarabunIT๙" w:hint="cs"/>
          <w:sz w:val="32"/>
          <w:szCs w:val="32"/>
          <w:cs/>
        </w:rPr>
        <w:t xml:space="preserve"> ด้านการ</w:t>
      </w:r>
      <w:r w:rsidR="00134049">
        <w:rPr>
          <w:rFonts w:ascii="TH SarabunIT๙" w:hAnsi="TH SarabunIT๙" w:cs="TH SarabunIT๙" w:hint="cs"/>
          <w:sz w:val="32"/>
          <w:szCs w:val="32"/>
          <w:cs/>
        </w:rPr>
        <w:t>ปฏิบัติตาม</w:t>
      </w:r>
      <w:r w:rsidR="00F938E3">
        <w:rPr>
          <w:rFonts w:ascii="TH SarabunIT๙" w:hAnsi="TH SarabunIT๙" w:cs="TH SarabunIT๙" w:hint="cs"/>
          <w:sz w:val="32"/>
          <w:szCs w:val="32"/>
          <w:cs/>
        </w:rPr>
        <w:t xml:space="preserve">กฎระเบียบ </w:t>
      </w:r>
      <w:r w:rsidR="00FE2E61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134049">
        <w:rPr>
          <w:rFonts w:ascii="TH SarabunIT๙" w:hAnsi="TH SarabunIT๙" w:cs="TH SarabunIT๙" w:hint="cs"/>
          <w:sz w:val="32"/>
          <w:szCs w:val="32"/>
          <w:cs/>
        </w:rPr>
        <w:t xml:space="preserve">ด้านเทคโนโลยีสารสนเทศ และด้านความน่าเชื่อถือขององค์กร </w:t>
      </w:r>
      <w:r w:rsidR="00F938E3">
        <w:rPr>
          <w:rFonts w:ascii="TH SarabunIT๙" w:hAnsi="TH SarabunIT๙" w:cs="TH SarabunIT๙" w:hint="cs"/>
          <w:sz w:val="32"/>
          <w:szCs w:val="32"/>
          <w:cs/>
        </w:rPr>
        <w:t>จากนั้นทำการประเมินความเสี่ยงตามเกณฑ์การประเมินความเสี่ยงที่ระบุในเล่มแผนบริหารจัดการความเสี่ยง โดยพิจารณาจากระดับโอกาสที่จะเกิดความเสี่ยง (</w:t>
      </w:r>
      <w:r w:rsidR="00F938E3">
        <w:rPr>
          <w:rFonts w:ascii="TH SarabunIT๙" w:hAnsi="TH SarabunIT๙" w:cs="TH SarabunIT๙"/>
          <w:sz w:val="32"/>
          <w:szCs w:val="32"/>
        </w:rPr>
        <w:t>Likelihood</w:t>
      </w:r>
      <w:r w:rsidR="00F938E3">
        <w:rPr>
          <w:rFonts w:ascii="TH SarabunIT๙" w:hAnsi="TH SarabunIT๙" w:cs="TH SarabunIT๙" w:hint="cs"/>
          <w:sz w:val="32"/>
          <w:szCs w:val="32"/>
          <w:cs/>
        </w:rPr>
        <w:t>) และระดับความรุนแรงของผลกระทบ (</w:t>
      </w:r>
      <w:r w:rsidR="00F938E3">
        <w:rPr>
          <w:rFonts w:ascii="TH SarabunIT๙" w:hAnsi="TH SarabunIT๙" w:cs="TH SarabunIT๙"/>
          <w:sz w:val="32"/>
          <w:szCs w:val="32"/>
        </w:rPr>
        <w:t>Impact</w:t>
      </w:r>
      <w:r w:rsidR="00F938E3">
        <w:rPr>
          <w:rFonts w:ascii="TH SarabunIT๙" w:hAnsi="TH SarabunIT๙" w:cs="TH SarabunIT๙" w:hint="cs"/>
          <w:sz w:val="32"/>
          <w:szCs w:val="32"/>
          <w:cs/>
        </w:rPr>
        <w:t xml:space="preserve">) หากเกิดความเสี่ยงขึ้น เพื่อจัดระดับความรุนแรงของความเสี่ยง ซึ่งแบ่งออกเป็น </w:t>
      </w:r>
      <w:r w:rsidR="00B524B6">
        <w:rPr>
          <w:rFonts w:ascii="TH SarabunIT๙" w:hAnsi="TH SarabunIT๙" w:cs="TH SarabunIT๙" w:hint="cs"/>
          <w:sz w:val="32"/>
          <w:szCs w:val="32"/>
          <w:cs/>
        </w:rPr>
        <w:t>5</w:t>
      </w:r>
      <w:r w:rsidR="00F938E3">
        <w:rPr>
          <w:rFonts w:ascii="TH SarabunIT๙" w:hAnsi="TH SarabunIT๙" w:cs="TH SarabunIT๙" w:hint="cs"/>
          <w:sz w:val="32"/>
          <w:szCs w:val="32"/>
          <w:cs/>
        </w:rPr>
        <w:t xml:space="preserve"> ระดับ ได้แก่</w:t>
      </w:r>
      <w:r w:rsidR="000A39CA">
        <w:rPr>
          <w:rFonts w:ascii="TH SarabunIT๙" w:hAnsi="TH SarabunIT๙" w:cs="TH SarabunIT๙" w:hint="cs"/>
          <w:sz w:val="32"/>
          <w:szCs w:val="32"/>
          <w:cs/>
        </w:rPr>
        <w:t xml:space="preserve"> สูงมาก สูง </w:t>
      </w:r>
      <w:r w:rsidR="004F0828">
        <w:rPr>
          <w:rFonts w:ascii="TH SarabunIT๙" w:hAnsi="TH SarabunIT๙" w:cs="TH SarabunIT๙" w:hint="cs"/>
          <w:sz w:val="32"/>
          <w:szCs w:val="32"/>
          <w:cs/>
        </w:rPr>
        <w:t>ปานกลา</w:t>
      </w:r>
      <w:r w:rsidR="00CA07F5">
        <w:rPr>
          <w:rFonts w:ascii="TH SarabunIT๙" w:hAnsi="TH SarabunIT๙" w:cs="TH SarabunIT๙" w:hint="cs"/>
          <w:sz w:val="32"/>
          <w:szCs w:val="32"/>
          <w:cs/>
        </w:rPr>
        <w:t>ง</w:t>
      </w:r>
      <w:r w:rsidR="004F0828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B524B6">
        <w:rPr>
          <w:rFonts w:ascii="TH SarabunIT๙" w:hAnsi="TH SarabunIT๙" w:cs="TH SarabunIT๙" w:hint="cs"/>
          <w:sz w:val="32"/>
          <w:szCs w:val="32"/>
          <w:cs/>
        </w:rPr>
        <w:t xml:space="preserve">ต่ำ </w:t>
      </w:r>
      <w:r w:rsidR="004F0828">
        <w:rPr>
          <w:rFonts w:ascii="TH SarabunIT๙" w:hAnsi="TH SarabunIT๙" w:cs="TH SarabunIT๙" w:hint="cs"/>
          <w:sz w:val="32"/>
          <w:szCs w:val="32"/>
          <w:cs/>
        </w:rPr>
        <w:t>และต่ำ</w:t>
      </w:r>
      <w:r w:rsidR="00B524B6">
        <w:rPr>
          <w:rFonts w:ascii="TH SarabunIT๙" w:hAnsi="TH SarabunIT๙" w:cs="TH SarabunIT๙" w:hint="cs"/>
          <w:sz w:val="32"/>
          <w:szCs w:val="32"/>
          <w:cs/>
        </w:rPr>
        <w:t xml:space="preserve">มาก </w:t>
      </w:r>
    </w:p>
    <w:p w14:paraId="088E4D53" w14:textId="6EEB6FEC" w:rsidR="00B524B6" w:rsidRDefault="007C2AF8" w:rsidP="00B00497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ผลการวิเคราะห์เพื่อระบุความเสี่ยงพบว่า มีจำนวนความเสี่ยงที่คาดว่าจะส่งผลกระ</w:t>
      </w:r>
      <w:r w:rsidR="00F27062">
        <w:rPr>
          <w:rFonts w:ascii="TH SarabunIT๙" w:hAnsi="TH SarabunIT๙" w:cs="TH SarabunIT๙" w:hint="cs"/>
          <w:sz w:val="32"/>
          <w:szCs w:val="32"/>
          <w:cs/>
        </w:rPr>
        <w:t>ทบต่อกา</w:t>
      </w:r>
      <w:r w:rsidR="00EA621A">
        <w:rPr>
          <w:rFonts w:ascii="TH SarabunIT๙" w:hAnsi="TH SarabunIT๙" w:cs="TH SarabunIT๙" w:hint="cs"/>
          <w:sz w:val="32"/>
          <w:szCs w:val="32"/>
          <w:cs/>
        </w:rPr>
        <w:t xml:space="preserve">รดำเนินงาน รวมทั้งสิ้น </w:t>
      </w:r>
      <w:r w:rsidR="00E26891">
        <w:rPr>
          <w:rFonts w:ascii="TH SarabunIT๙" w:hAnsi="TH SarabunIT๙" w:cs="TH SarabunIT๙" w:hint="cs"/>
          <w:sz w:val="32"/>
          <w:szCs w:val="32"/>
          <w:cs/>
        </w:rPr>
        <w:t>21</w:t>
      </w:r>
      <w:r w:rsidR="008113D8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D262DA">
        <w:rPr>
          <w:rFonts w:ascii="TH SarabunIT๙" w:hAnsi="TH SarabunIT๙" w:cs="TH SarabunIT๙" w:hint="cs"/>
          <w:sz w:val="32"/>
          <w:szCs w:val="32"/>
          <w:cs/>
        </w:rPr>
        <w:t>โครงการ/กิจกรรม</w:t>
      </w:r>
      <w:r w:rsidR="008113D8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B524B6">
        <w:rPr>
          <w:rFonts w:ascii="TH SarabunIT๙" w:hAnsi="TH SarabunIT๙" w:cs="TH SarabunIT๙" w:hint="cs"/>
          <w:sz w:val="32"/>
          <w:szCs w:val="32"/>
          <w:cs/>
        </w:rPr>
        <w:t xml:space="preserve">ระดับที่จัดการความเสี่ยงได้ไม่ต้องมีการจัดการเพิ่มเติม </w:t>
      </w:r>
      <w:r w:rsidR="00B524B6" w:rsidRPr="00595F1A">
        <w:rPr>
          <w:rFonts w:ascii="TH SarabunIT๙" w:hAnsi="TH SarabunIT๙" w:cs="TH SarabunIT๙" w:hint="cs"/>
          <w:spacing w:val="-6"/>
          <w:sz w:val="32"/>
          <w:szCs w:val="32"/>
          <w:cs/>
        </w:rPr>
        <w:t>(ระดับความเสี่ยงต่ำ</w:t>
      </w:r>
      <w:r w:rsidR="00B524B6">
        <w:rPr>
          <w:rFonts w:ascii="TH SarabunIT๙" w:hAnsi="TH SarabunIT๙" w:cs="TH SarabunIT๙" w:hint="cs"/>
          <w:spacing w:val="-6"/>
          <w:sz w:val="32"/>
          <w:szCs w:val="32"/>
          <w:cs/>
        </w:rPr>
        <w:t>มาก</w:t>
      </w:r>
      <w:r w:rsidR="00B524B6" w:rsidRPr="00595F1A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) จำนวน </w:t>
      </w:r>
      <w:r w:rsidR="00B524B6">
        <w:rPr>
          <w:rFonts w:ascii="TH SarabunIT๙" w:hAnsi="TH SarabunIT๙" w:cs="TH SarabunIT๙" w:hint="cs"/>
          <w:spacing w:val="-6"/>
          <w:sz w:val="32"/>
          <w:szCs w:val="32"/>
          <w:cs/>
        </w:rPr>
        <w:t>2</w:t>
      </w:r>
      <w:r w:rsidR="00B524B6" w:rsidRPr="00595F1A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เรื่อง</w:t>
      </w:r>
      <w:r w:rsidR="00B524B6">
        <w:rPr>
          <w:rFonts w:ascii="TH SarabunIT๙" w:hAnsi="TH SarabunIT๙" w:cs="TH SarabunIT๙" w:hint="cs"/>
          <w:sz w:val="32"/>
          <w:szCs w:val="32"/>
          <w:cs/>
        </w:rPr>
        <w:t xml:space="preserve"> ระดับที่ยอมรับได้โดยไม่ต้องควบคุมความเสี่ยง ไม่ต้องมีการจัดการเพิ่มเติมให้ติดตามเป็นระยะ </w:t>
      </w:r>
      <w:r w:rsidR="00B524B6" w:rsidRPr="00595F1A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(ระดับความเสี่ยงต่ำ) จำนวน </w:t>
      </w:r>
      <w:r w:rsidR="00B524B6">
        <w:rPr>
          <w:rFonts w:ascii="TH SarabunIT๙" w:hAnsi="TH SarabunIT๙" w:cs="TH SarabunIT๙" w:hint="cs"/>
          <w:spacing w:val="-6"/>
          <w:sz w:val="32"/>
          <w:szCs w:val="32"/>
          <w:cs/>
        </w:rPr>
        <w:t>3</w:t>
      </w:r>
      <w:r w:rsidR="00B524B6" w:rsidRPr="00595F1A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เรื่อง</w:t>
      </w:r>
      <w:r w:rsidR="00B524B6">
        <w:rPr>
          <w:rFonts w:ascii="TH SarabunIT๙" w:hAnsi="TH SarabunIT๙" w:cs="TH SarabunIT๙" w:hint="cs"/>
          <w:sz w:val="32"/>
          <w:szCs w:val="32"/>
          <w:cs/>
        </w:rPr>
        <w:t xml:space="preserve"> ระดับที่พอยอ</w:t>
      </w:r>
      <w:r w:rsidR="000D72C6">
        <w:rPr>
          <w:rFonts w:ascii="TH SarabunIT๙" w:hAnsi="TH SarabunIT๙" w:cs="TH SarabunIT๙" w:hint="cs"/>
          <w:sz w:val="32"/>
          <w:szCs w:val="32"/>
          <w:cs/>
        </w:rPr>
        <w:t>ม</w:t>
      </w:r>
      <w:r w:rsidR="00B524B6">
        <w:rPr>
          <w:rFonts w:ascii="TH SarabunIT๙" w:hAnsi="TH SarabunIT๙" w:cs="TH SarabunIT๙" w:hint="cs"/>
          <w:sz w:val="32"/>
          <w:szCs w:val="32"/>
          <w:cs/>
        </w:rPr>
        <w:t>รับได้ แต่ต้องมีการควบคุมเพื่อป้องกันไม่ให้ความเสี่ยงเคลื่อนที่ย้ายไปยังระดับที่ยอมรับไม่ได้ (ระดับความเสี่ยงปานกลาง) จำนวน 12 เรื่อง</w:t>
      </w:r>
    </w:p>
    <w:p w14:paraId="6A4432B9" w14:textId="77777777" w:rsidR="00A03651" w:rsidRPr="0015797F" w:rsidRDefault="00A03651" w:rsidP="006D0A6C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rFonts w:ascii="TH SarabunIT๙" w:hAnsi="TH SarabunIT๙" w:cs="TH SarabunIT๙"/>
          <w:sz w:val="12"/>
          <w:szCs w:val="12"/>
        </w:rPr>
      </w:pPr>
    </w:p>
    <w:p w14:paraId="555AD0D3" w14:textId="77777777" w:rsidR="00A03651" w:rsidRPr="00A03651" w:rsidRDefault="00A03651" w:rsidP="006D0A6C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rFonts w:ascii="TH SarabunIT๙" w:hAnsi="TH SarabunIT๙" w:cs="TH SarabunIT๙"/>
          <w:b/>
          <w:bCs/>
          <w:sz w:val="32"/>
          <w:szCs w:val="32"/>
        </w:rPr>
      </w:pPr>
      <w:r w:rsidRPr="00A03651"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การดำเนินการตามแผนบริหารความเสี่ยง</w:t>
      </w:r>
    </w:p>
    <w:p w14:paraId="180A24E4" w14:textId="5FF9748E" w:rsidR="00A03651" w:rsidRDefault="00074CAE" w:rsidP="006D0A6C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จากการมอบหมายให้หน่วยงานที่รับผิดชอบดำเนินการตามแผนบริหารความเสี่ยง</w:t>
      </w:r>
      <w:r w:rsidR="00DF00A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E56229">
        <w:rPr>
          <w:rFonts w:ascii="TH SarabunIT๙" w:hAnsi="TH SarabunIT๙" w:cs="TH SarabunIT๙" w:hint="cs"/>
          <w:sz w:val="32"/>
          <w:szCs w:val="32"/>
          <w:cs/>
        </w:rPr>
        <w:t>ซึ่งอยู่ในระดับความเสี่ยง</w:t>
      </w:r>
      <w:r w:rsidR="00677C7E">
        <w:rPr>
          <w:rFonts w:ascii="TH SarabunIT๙" w:hAnsi="TH SarabunIT๙" w:cs="TH SarabunIT๙" w:hint="cs"/>
          <w:sz w:val="32"/>
          <w:szCs w:val="32"/>
          <w:cs/>
        </w:rPr>
        <w:t xml:space="preserve">ต่ำมาก </w:t>
      </w:r>
      <w:r w:rsidR="00E56229">
        <w:rPr>
          <w:rFonts w:ascii="TH SarabunIT๙" w:hAnsi="TH SarabunIT๙" w:cs="TH SarabunIT๙" w:hint="cs"/>
          <w:sz w:val="32"/>
          <w:szCs w:val="32"/>
          <w:cs/>
        </w:rPr>
        <w:t xml:space="preserve">ต่ำ </w:t>
      </w:r>
      <w:r w:rsidR="00677C7E">
        <w:rPr>
          <w:rFonts w:ascii="TH SarabunIT๙" w:hAnsi="TH SarabunIT๙" w:cs="TH SarabunIT๙" w:hint="cs"/>
          <w:sz w:val="32"/>
          <w:szCs w:val="32"/>
          <w:cs/>
        </w:rPr>
        <w:t>และ</w:t>
      </w:r>
      <w:r w:rsidR="00210545">
        <w:rPr>
          <w:rFonts w:ascii="TH SarabunIT๙" w:hAnsi="TH SarabunIT๙" w:cs="TH SarabunIT๙" w:hint="cs"/>
          <w:sz w:val="32"/>
          <w:szCs w:val="32"/>
          <w:cs/>
        </w:rPr>
        <w:t>ปานกลาง</w:t>
      </w:r>
      <w:r w:rsidR="00E56229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934566">
        <w:rPr>
          <w:rFonts w:ascii="TH SarabunIT๙" w:hAnsi="TH SarabunIT๙" w:cs="TH SarabunIT๙" w:hint="cs"/>
          <w:sz w:val="32"/>
          <w:szCs w:val="32"/>
          <w:cs/>
        </w:rPr>
        <w:t xml:space="preserve">จำนวน </w:t>
      </w:r>
      <w:r w:rsidR="00B7201A">
        <w:rPr>
          <w:rFonts w:ascii="TH SarabunIT๙" w:hAnsi="TH SarabunIT๙" w:cs="TH SarabunIT๙" w:hint="cs"/>
          <w:sz w:val="32"/>
          <w:szCs w:val="32"/>
          <w:cs/>
        </w:rPr>
        <w:t>1</w:t>
      </w:r>
      <w:r w:rsidR="00E26891">
        <w:rPr>
          <w:rFonts w:ascii="TH SarabunIT๙" w:hAnsi="TH SarabunIT๙" w:cs="TH SarabunIT๙" w:hint="cs"/>
          <w:sz w:val="32"/>
          <w:szCs w:val="32"/>
          <w:cs/>
        </w:rPr>
        <w:t>8</w:t>
      </w:r>
      <w:r w:rsidR="005A1786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D262DA">
        <w:rPr>
          <w:rFonts w:ascii="TH SarabunIT๙" w:hAnsi="TH SarabunIT๙" w:cs="TH SarabunIT๙" w:hint="cs"/>
          <w:sz w:val="32"/>
          <w:szCs w:val="32"/>
          <w:cs/>
        </w:rPr>
        <w:t>โครงการ/กิจกรรม</w:t>
      </w:r>
      <w:r w:rsidR="006102C7">
        <w:rPr>
          <w:rFonts w:ascii="TH SarabunIT๙" w:hAnsi="TH SarabunIT๙" w:cs="TH SarabunIT๙"/>
          <w:sz w:val="32"/>
          <w:szCs w:val="32"/>
        </w:rPr>
        <w:t xml:space="preserve"> </w:t>
      </w:r>
      <w:r w:rsidR="006102C7">
        <w:rPr>
          <w:rFonts w:ascii="TH SarabunIT๙" w:hAnsi="TH SarabunIT๙" w:cs="TH SarabunIT๙" w:hint="cs"/>
          <w:sz w:val="32"/>
          <w:szCs w:val="32"/>
          <w:cs/>
        </w:rPr>
        <w:t>ซึ่งสามารถสรุปผลได้ดังนี้</w:t>
      </w:r>
    </w:p>
    <w:p w14:paraId="58360A6E" w14:textId="77777777" w:rsidR="0018625E" w:rsidRPr="0018625E" w:rsidRDefault="0018625E" w:rsidP="006D0A6C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rFonts w:ascii="TH SarabunIT๙" w:hAnsi="TH SarabunIT๙" w:cs="TH SarabunIT๙"/>
          <w:sz w:val="12"/>
          <w:szCs w:val="12"/>
        </w:rPr>
      </w:pPr>
    </w:p>
    <w:p w14:paraId="2C3B025E" w14:textId="77777777" w:rsidR="006102C7" w:rsidRPr="00A92047" w:rsidRDefault="006102C7" w:rsidP="006D0A6C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rFonts w:ascii="TH SarabunIT๙" w:hAnsi="TH SarabunIT๙" w:cs="TH SarabunIT๙"/>
          <w:sz w:val="8"/>
          <w:szCs w:val="8"/>
        </w:rPr>
      </w:pPr>
    </w:p>
    <w:p w14:paraId="6ED692E8" w14:textId="77777777" w:rsidR="006102C7" w:rsidRDefault="006102C7" w:rsidP="006D0A6C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rFonts w:ascii="TH SarabunIT๙" w:hAnsi="TH SarabunIT๙" w:cs="TH SarabunIT๙"/>
          <w:b/>
          <w:bCs/>
          <w:sz w:val="32"/>
          <w:szCs w:val="32"/>
        </w:rPr>
      </w:pPr>
      <w:r w:rsidRPr="006102C7">
        <w:rPr>
          <w:rFonts w:ascii="TH SarabunIT๙" w:hAnsi="TH SarabunIT๙" w:cs="TH SarabunIT๙" w:hint="cs"/>
          <w:b/>
          <w:bCs/>
          <w:sz w:val="32"/>
          <w:szCs w:val="32"/>
          <w:cs/>
        </w:rPr>
        <w:t>ตารางที่ 2 สรุปผลการดำเนินการตามแผนบริหารความเสี่ยง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992"/>
        <w:gridCol w:w="1276"/>
        <w:gridCol w:w="850"/>
        <w:gridCol w:w="1418"/>
        <w:gridCol w:w="992"/>
        <w:gridCol w:w="1417"/>
      </w:tblGrid>
      <w:tr w:rsidR="00D875F1" w14:paraId="51790131" w14:textId="77777777" w:rsidTr="000749CF">
        <w:trPr>
          <w:trHeight w:val="317"/>
        </w:trPr>
        <w:tc>
          <w:tcPr>
            <w:tcW w:w="2235" w:type="dxa"/>
            <w:vMerge w:val="restart"/>
            <w:vAlign w:val="center"/>
          </w:tcPr>
          <w:p w14:paraId="38CEC86A" w14:textId="77777777" w:rsidR="00111A5A" w:rsidRPr="0027792C" w:rsidRDefault="00D875F1" w:rsidP="00111A5A">
            <w:pPr>
              <w:pStyle w:val="a4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27792C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ประเภทความเสี่ยง</w:t>
            </w:r>
          </w:p>
        </w:tc>
        <w:tc>
          <w:tcPr>
            <w:tcW w:w="2268" w:type="dxa"/>
            <w:gridSpan w:val="2"/>
          </w:tcPr>
          <w:p w14:paraId="6B4A7775" w14:textId="77777777" w:rsidR="000749CF" w:rsidRDefault="00D875F1" w:rsidP="00E60E72">
            <w:pPr>
              <w:pStyle w:val="a4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27792C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ความเสี่ยง</w:t>
            </w:r>
          </w:p>
          <w:p w14:paraId="6FEB6757" w14:textId="22D5B852" w:rsidR="00D875F1" w:rsidRPr="0027792C" w:rsidRDefault="00D875F1" w:rsidP="000749CF">
            <w:pPr>
              <w:pStyle w:val="a4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27792C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ระดับต่ำ</w:t>
            </w:r>
            <w:r w:rsidR="000749CF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มาก</w:t>
            </w:r>
            <w:r w:rsidRPr="0027792C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 </w:t>
            </w:r>
            <w:r w:rsidR="00DE7D36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              </w:t>
            </w:r>
          </w:p>
        </w:tc>
        <w:tc>
          <w:tcPr>
            <w:tcW w:w="2268" w:type="dxa"/>
            <w:gridSpan w:val="2"/>
          </w:tcPr>
          <w:p w14:paraId="714BC78D" w14:textId="77777777" w:rsidR="000749CF" w:rsidRDefault="00DE7D36" w:rsidP="006D0A6C">
            <w:pPr>
              <w:pStyle w:val="a4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ความเสี่ยง</w:t>
            </w:r>
          </w:p>
          <w:p w14:paraId="34E876D5" w14:textId="38535E0C" w:rsidR="00D875F1" w:rsidRPr="0027792C" w:rsidRDefault="00DE7D36" w:rsidP="006D0A6C">
            <w:pPr>
              <w:pStyle w:val="a4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ระดับ</w:t>
            </w:r>
            <w:r w:rsidR="000749CF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ต่ำ</w:t>
            </w:r>
          </w:p>
        </w:tc>
        <w:tc>
          <w:tcPr>
            <w:tcW w:w="2409" w:type="dxa"/>
            <w:gridSpan w:val="2"/>
          </w:tcPr>
          <w:p w14:paraId="7081A2E7" w14:textId="77777777" w:rsidR="000749CF" w:rsidRDefault="00D875F1" w:rsidP="00E60E72">
            <w:pPr>
              <w:pStyle w:val="a4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ความเสี่ยง</w:t>
            </w:r>
          </w:p>
          <w:p w14:paraId="55239787" w14:textId="7C0CDC28" w:rsidR="00D875F1" w:rsidRDefault="000749CF" w:rsidP="00E60E72">
            <w:pPr>
              <w:pStyle w:val="a4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 </w:t>
            </w:r>
            <w:r w:rsidR="00D875F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ระดับ</w:t>
            </w:r>
            <w:r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ปานกลาง</w:t>
            </w:r>
            <w:r w:rsidR="00E60E72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ab/>
            </w:r>
          </w:p>
        </w:tc>
      </w:tr>
      <w:tr w:rsidR="00111A5A" w14:paraId="698B4541" w14:textId="77777777" w:rsidTr="000749CF">
        <w:trPr>
          <w:trHeight w:val="693"/>
        </w:trPr>
        <w:tc>
          <w:tcPr>
            <w:tcW w:w="2235" w:type="dxa"/>
            <w:vMerge/>
          </w:tcPr>
          <w:p w14:paraId="2A2F84E7" w14:textId="77777777" w:rsidR="00111A5A" w:rsidRPr="0027792C" w:rsidRDefault="00111A5A" w:rsidP="006D0A6C">
            <w:pPr>
              <w:pStyle w:val="a4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</w:p>
        </w:tc>
        <w:tc>
          <w:tcPr>
            <w:tcW w:w="992" w:type="dxa"/>
          </w:tcPr>
          <w:p w14:paraId="7C0A4C0F" w14:textId="77777777" w:rsidR="00111A5A" w:rsidRDefault="00111A5A" w:rsidP="006D0A6C">
            <w:pPr>
              <w:pStyle w:val="a4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27792C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จำนวน</w:t>
            </w:r>
          </w:p>
          <w:p w14:paraId="3214D9DB" w14:textId="77777777" w:rsidR="00111A5A" w:rsidRPr="0027792C" w:rsidRDefault="00111A5A" w:rsidP="006D0A6C">
            <w:pPr>
              <w:pStyle w:val="a4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27792C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ทั้งหมด</w:t>
            </w:r>
          </w:p>
        </w:tc>
        <w:tc>
          <w:tcPr>
            <w:tcW w:w="1276" w:type="dxa"/>
          </w:tcPr>
          <w:p w14:paraId="64F66A84" w14:textId="7096534E" w:rsidR="00111A5A" w:rsidRPr="0027792C" w:rsidRDefault="00111A5A" w:rsidP="006D0A6C">
            <w:pPr>
              <w:pStyle w:val="a4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27792C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อยู่ในระดับที่</w:t>
            </w:r>
            <w:r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      </w:t>
            </w:r>
            <w:r w:rsidR="000749CF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จัดการความเสี่ยง</w:t>
            </w:r>
            <w:r w:rsidRPr="0027792C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ได้</w:t>
            </w:r>
          </w:p>
        </w:tc>
        <w:tc>
          <w:tcPr>
            <w:tcW w:w="850" w:type="dxa"/>
          </w:tcPr>
          <w:p w14:paraId="5C61407D" w14:textId="77777777" w:rsidR="00111A5A" w:rsidRDefault="00111A5A" w:rsidP="006D0A6C">
            <w:pPr>
              <w:pStyle w:val="a4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27792C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จำนวน</w:t>
            </w:r>
          </w:p>
          <w:p w14:paraId="19F3E2E4" w14:textId="77777777" w:rsidR="00111A5A" w:rsidRPr="0027792C" w:rsidRDefault="00111A5A" w:rsidP="006D0A6C">
            <w:pPr>
              <w:pStyle w:val="a4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27792C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ทั้งหมด</w:t>
            </w:r>
          </w:p>
        </w:tc>
        <w:tc>
          <w:tcPr>
            <w:tcW w:w="1418" w:type="dxa"/>
          </w:tcPr>
          <w:p w14:paraId="3C53F263" w14:textId="67C4A620" w:rsidR="00111A5A" w:rsidRPr="0027792C" w:rsidRDefault="00111A5A" w:rsidP="006D0A6C">
            <w:pPr>
              <w:pStyle w:val="a4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27792C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อยู่ในระดับที่</w:t>
            </w:r>
            <w:r w:rsidR="00D025D8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 xml:space="preserve"> </w:t>
            </w:r>
            <w:r w:rsidRPr="0027792C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ยอมรับได้</w:t>
            </w:r>
          </w:p>
        </w:tc>
        <w:tc>
          <w:tcPr>
            <w:tcW w:w="992" w:type="dxa"/>
          </w:tcPr>
          <w:p w14:paraId="7B868439" w14:textId="77777777" w:rsidR="00111A5A" w:rsidRPr="0027792C" w:rsidRDefault="00111A5A" w:rsidP="006D0A6C">
            <w:pPr>
              <w:pStyle w:val="a4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จำนวนทั้งหมด</w:t>
            </w:r>
          </w:p>
        </w:tc>
        <w:tc>
          <w:tcPr>
            <w:tcW w:w="1417" w:type="dxa"/>
          </w:tcPr>
          <w:p w14:paraId="728B6AC0" w14:textId="76A5A744" w:rsidR="00111A5A" w:rsidRPr="0027792C" w:rsidRDefault="00111A5A" w:rsidP="00A51293">
            <w:pPr>
              <w:pStyle w:val="a4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อยู่ในระดับที่</w:t>
            </w:r>
            <w:r w:rsidR="000749CF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พอ</w:t>
            </w:r>
            <w:r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ยอมรับได้</w:t>
            </w:r>
          </w:p>
        </w:tc>
      </w:tr>
      <w:tr w:rsidR="00D875F1" w:rsidRPr="00C5381A" w14:paraId="4B1968A6" w14:textId="77777777" w:rsidTr="000749CF">
        <w:tc>
          <w:tcPr>
            <w:tcW w:w="2235" w:type="dxa"/>
          </w:tcPr>
          <w:p w14:paraId="1EECB20C" w14:textId="77777777" w:rsidR="00D875F1" w:rsidRPr="00C5381A" w:rsidRDefault="00D875F1" w:rsidP="006D0A6C">
            <w:pPr>
              <w:pStyle w:val="a4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5381A">
              <w:rPr>
                <w:rFonts w:ascii="TH SarabunIT๙" w:hAnsi="TH SarabunIT๙" w:cs="TH SarabunIT๙" w:hint="cs"/>
                <w:sz w:val="30"/>
                <w:szCs w:val="30"/>
                <w:cs/>
              </w:rPr>
              <w:t>1. ด้านกลยุทธ์</w:t>
            </w:r>
          </w:p>
        </w:tc>
        <w:tc>
          <w:tcPr>
            <w:tcW w:w="992" w:type="dxa"/>
          </w:tcPr>
          <w:p w14:paraId="79772B41" w14:textId="1A3F48E2" w:rsidR="00D875F1" w:rsidRPr="00C5381A" w:rsidRDefault="00E26891" w:rsidP="006D0A6C">
            <w:pPr>
              <w:pStyle w:val="a4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-</w:t>
            </w:r>
          </w:p>
        </w:tc>
        <w:tc>
          <w:tcPr>
            <w:tcW w:w="1276" w:type="dxa"/>
          </w:tcPr>
          <w:p w14:paraId="6BC365F4" w14:textId="719BE6BA" w:rsidR="00D875F1" w:rsidRPr="00C5381A" w:rsidRDefault="00E26891" w:rsidP="006D0A6C">
            <w:pPr>
              <w:pStyle w:val="a4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-</w:t>
            </w:r>
          </w:p>
        </w:tc>
        <w:tc>
          <w:tcPr>
            <w:tcW w:w="850" w:type="dxa"/>
          </w:tcPr>
          <w:p w14:paraId="422B3FE5" w14:textId="41456441" w:rsidR="00D875F1" w:rsidRPr="00C5381A" w:rsidRDefault="000749CF" w:rsidP="006D0A6C">
            <w:pPr>
              <w:pStyle w:val="a4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-</w:t>
            </w:r>
          </w:p>
        </w:tc>
        <w:tc>
          <w:tcPr>
            <w:tcW w:w="1418" w:type="dxa"/>
          </w:tcPr>
          <w:p w14:paraId="103F1095" w14:textId="60FBAA9B" w:rsidR="00D875F1" w:rsidRPr="00C5381A" w:rsidRDefault="000749CF" w:rsidP="006D0A6C">
            <w:pPr>
              <w:pStyle w:val="a4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-</w:t>
            </w:r>
          </w:p>
        </w:tc>
        <w:tc>
          <w:tcPr>
            <w:tcW w:w="992" w:type="dxa"/>
          </w:tcPr>
          <w:p w14:paraId="5E6BD62E" w14:textId="77777777" w:rsidR="00D875F1" w:rsidRPr="00C5381A" w:rsidRDefault="00B6384B" w:rsidP="006D0A6C">
            <w:pPr>
              <w:pStyle w:val="a4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-</w:t>
            </w:r>
          </w:p>
        </w:tc>
        <w:tc>
          <w:tcPr>
            <w:tcW w:w="1417" w:type="dxa"/>
          </w:tcPr>
          <w:p w14:paraId="6A04896F" w14:textId="77777777" w:rsidR="00D875F1" w:rsidRPr="00C5381A" w:rsidRDefault="00B6384B" w:rsidP="006D0A6C">
            <w:pPr>
              <w:pStyle w:val="a4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-</w:t>
            </w:r>
          </w:p>
        </w:tc>
      </w:tr>
      <w:tr w:rsidR="00520784" w:rsidRPr="00C5381A" w14:paraId="118EAA4E" w14:textId="77777777" w:rsidTr="000749CF">
        <w:tc>
          <w:tcPr>
            <w:tcW w:w="2235" w:type="dxa"/>
          </w:tcPr>
          <w:p w14:paraId="28D095C7" w14:textId="77777777" w:rsidR="00520784" w:rsidRPr="00C5381A" w:rsidRDefault="00520784" w:rsidP="006D0A6C">
            <w:pPr>
              <w:pStyle w:val="a4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IT๙" w:hAnsi="TH SarabunIT๙" w:cs="TH SarabunIT๙"/>
                <w:sz w:val="30"/>
                <w:szCs w:val="30"/>
              </w:rPr>
            </w:pPr>
            <w:r w:rsidRPr="00C5381A">
              <w:rPr>
                <w:rFonts w:ascii="TH SarabunIT๙" w:hAnsi="TH SarabunIT๙" w:cs="TH SarabunIT๙" w:hint="cs"/>
                <w:sz w:val="30"/>
                <w:szCs w:val="30"/>
                <w:cs/>
              </w:rPr>
              <w:t>2. ด้านการเงิน</w:t>
            </w:r>
          </w:p>
        </w:tc>
        <w:tc>
          <w:tcPr>
            <w:tcW w:w="992" w:type="dxa"/>
          </w:tcPr>
          <w:p w14:paraId="650EB53A" w14:textId="6E08B10E" w:rsidR="00520784" w:rsidRPr="00C5381A" w:rsidRDefault="00E26891" w:rsidP="005141BA">
            <w:pPr>
              <w:pStyle w:val="a4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1</w:t>
            </w:r>
          </w:p>
        </w:tc>
        <w:tc>
          <w:tcPr>
            <w:tcW w:w="1276" w:type="dxa"/>
          </w:tcPr>
          <w:p w14:paraId="004B6C48" w14:textId="0C459126" w:rsidR="00520784" w:rsidRPr="00C5381A" w:rsidRDefault="00E26891" w:rsidP="005141BA">
            <w:pPr>
              <w:pStyle w:val="a4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1</w:t>
            </w:r>
          </w:p>
        </w:tc>
        <w:tc>
          <w:tcPr>
            <w:tcW w:w="850" w:type="dxa"/>
          </w:tcPr>
          <w:p w14:paraId="6885C372" w14:textId="1999E177" w:rsidR="00520784" w:rsidRPr="00C5381A" w:rsidRDefault="000749CF" w:rsidP="002B736A">
            <w:pPr>
              <w:pStyle w:val="a4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-</w:t>
            </w:r>
          </w:p>
        </w:tc>
        <w:tc>
          <w:tcPr>
            <w:tcW w:w="1418" w:type="dxa"/>
          </w:tcPr>
          <w:p w14:paraId="6EA7DC95" w14:textId="3F6B6314" w:rsidR="00520784" w:rsidRPr="00C5381A" w:rsidRDefault="000749CF" w:rsidP="002B736A">
            <w:pPr>
              <w:pStyle w:val="a4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-</w:t>
            </w:r>
          </w:p>
        </w:tc>
        <w:tc>
          <w:tcPr>
            <w:tcW w:w="992" w:type="dxa"/>
          </w:tcPr>
          <w:p w14:paraId="38C62522" w14:textId="57E6578B" w:rsidR="00520784" w:rsidRPr="00C5381A" w:rsidRDefault="00E26891" w:rsidP="005141BA">
            <w:pPr>
              <w:pStyle w:val="a4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1</w:t>
            </w:r>
          </w:p>
        </w:tc>
        <w:tc>
          <w:tcPr>
            <w:tcW w:w="1417" w:type="dxa"/>
          </w:tcPr>
          <w:p w14:paraId="248B5D7F" w14:textId="754CEB39" w:rsidR="00520784" w:rsidRPr="00C5381A" w:rsidRDefault="00E26891" w:rsidP="005141BA">
            <w:pPr>
              <w:pStyle w:val="a4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1</w:t>
            </w:r>
          </w:p>
        </w:tc>
      </w:tr>
      <w:tr w:rsidR="000749CF" w:rsidRPr="00C5381A" w14:paraId="22F3915D" w14:textId="77777777" w:rsidTr="000749CF">
        <w:tc>
          <w:tcPr>
            <w:tcW w:w="2235" w:type="dxa"/>
          </w:tcPr>
          <w:p w14:paraId="29282BA8" w14:textId="77777777" w:rsidR="000749CF" w:rsidRPr="00C5381A" w:rsidRDefault="000749CF" w:rsidP="000749CF">
            <w:pPr>
              <w:pStyle w:val="a4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5381A">
              <w:rPr>
                <w:rFonts w:ascii="TH SarabunIT๙" w:hAnsi="TH SarabunIT๙" w:cs="TH SarabunIT๙" w:hint="cs"/>
                <w:sz w:val="30"/>
                <w:szCs w:val="30"/>
                <w:cs/>
              </w:rPr>
              <w:t>3. ด้านการดำเนินงาน</w:t>
            </w:r>
          </w:p>
        </w:tc>
        <w:tc>
          <w:tcPr>
            <w:tcW w:w="992" w:type="dxa"/>
          </w:tcPr>
          <w:p w14:paraId="051FA427" w14:textId="75EB4C07" w:rsidR="000749CF" w:rsidRPr="00C5381A" w:rsidRDefault="00CE6662" w:rsidP="000749CF">
            <w:pPr>
              <w:pStyle w:val="a4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-</w:t>
            </w:r>
          </w:p>
        </w:tc>
        <w:tc>
          <w:tcPr>
            <w:tcW w:w="1276" w:type="dxa"/>
          </w:tcPr>
          <w:p w14:paraId="29E910A9" w14:textId="04540B3E" w:rsidR="000749CF" w:rsidRPr="00C5381A" w:rsidRDefault="00CE6662" w:rsidP="000749CF">
            <w:pPr>
              <w:pStyle w:val="a4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-</w:t>
            </w:r>
          </w:p>
        </w:tc>
        <w:tc>
          <w:tcPr>
            <w:tcW w:w="850" w:type="dxa"/>
          </w:tcPr>
          <w:p w14:paraId="6D30E87A" w14:textId="5E0D4CD5" w:rsidR="000749CF" w:rsidRPr="00C5381A" w:rsidRDefault="00CE6662" w:rsidP="000749CF">
            <w:pPr>
              <w:pStyle w:val="a4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6</w:t>
            </w:r>
          </w:p>
        </w:tc>
        <w:tc>
          <w:tcPr>
            <w:tcW w:w="1418" w:type="dxa"/>
          </w:tcPr>
          <w:p w14:paraId="08537C4C" w14:textId="7FFAB24B" w:rsidR="000749CF" w:rsidRPr="00C5381A" w:rsidRDefault="00CE6662" w:rsidP="000749CF">
            <w:pPr>
              <w:pStyle w:val="a4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6</w:t>
            </w:r>
          </w:p>
        </w:tc>
        <w:tc>
          <w:tcPr>
            <w:tcW w:w="992" w:type="dxa"/>
          </w:tcPr>
          <w:p w14:paraId="05D41959" w14:textId="06A24A8F" w:rsidR="000749CF" w:rsidRPr="00C5381A" w:rsidRDefault="000749CF" w:rsidP="000749CF">
            <w:pPr>
              <w:pStyle w:val="a4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10</w:t>
            </w:r>
          </w:p>
        </w:tc>
        <w:tc>
          <w:tcPr>
            <w:tcW w:w="1417" w:type="dxa"/>
          </w:tcPr>
          <w:p w14:paraId="34DD257A" w14:textId="42AE0753" w:rsidR="000749CF" w:rsidRPr="00C5381A" w:rsidRDefault="000749CF" w:rsidP="000749CF">
            <w:pPr>
              <w:pStyle w:val="a4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10</w:t>
            </w:r>
          </w:p>
        </w:tc>
      </w:tr>
      <w:tr w:rsidR="000749CF" w:rsidRPr="00116D55" w14:paraId="0D56A0F9" w14:textId="77777777" w:rsidTr="000749CF">
        <w:tc>
          <w:tcPr>
            <w:tcW w:w="2235" w:type="dxa"/>
          </w:tcPr>
          <w:p w14:paraId="751C60AB" w14:textId="77777777" w:rsidR="000749CF" w:rsidRPr="00116D55" w:rsidRDefault="000749CF" w:rsidP="000749CF">
            <w:pPr>
              <w:pStyle w:val="a4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116D55">
              <w:rPr>
                <w:rFonts w:ascii="TH SarabunIT๙" w:hAnsi="TH SarabunIT๙" w:cs="TH SarabunIT๙" w:hint="cs"/>
                <w:sz w:val="30"/>
                <w:szCs w:val="30"/>
                <w:cs/>
              </w:rPr>
              <w:t>4. ด้านการปฏิบัติตามระเบียบ</w:t>
            </w:r>
          </w:p>
        </w:tc>
        <w:tc>
          <w:tcPr>
            <w:tcW w:w="992" w:type="dxa"/>
          </w:tcPr>
          <w:p w14:paraId="5CB56FB0" w14:textId="45F74D1C" w:rsidR="000749CF" w:rsidRPr="00C5381A" w:rsidRDefault="000749CF" w:rsidP="000749CF">
            <w:pPr>
              <w:pStyle w:val="a4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-</w:t>
            </w:r>
          </w:p>
        </w:tc>
        <w:tc>
          <w:tcPr>
            <w:tcW w:w="1276" w:type="dxa"/>
          </w:tcPr>
          <w:p w14:paraId="378A9E9C" w14:textId="6ED44CB5" w:rsidR="000749CF" w:rsidRPr="00C5381A" w:rsidRDefault="000749CF" w:rsidP="000749CF">
            <w:pPr>
              <w:pStyle w:val="a4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-</w:t>
            </w:r>
          </w:p>
        </w:tc>
        <w:tc>
          <w:tcPr>
            <w:tcW w:w="850" w:type="dxa"/>
          </w:tcPr>
          <w:p w14:paraId="5BF3A12F" w14:textId="5F1C9AED" w:rsidR="000749CF" w:rsidRPr="00C5381A" w:rsidRDefault="000749CF" w:rsidP="000749CF">
            <w:pPr>
              <w:pStyle w:val="a4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-</w:t>
            </w:r>
          </w:p>
        </w:tc>
        <w:tc>
          <w:tcPr>
            <w:tcW w:w="1418" w:type="dxa"/>
          </w:tcPr>
          <w:p w14:paraId="2C7B7219" w14:textId="5CF3821F" w:rsidR="000749CF" w:rsidRPr="00C5381A" w:rsidRDefault="000749CF" w:rsidP="000749CF">
            <w:pPr>
              <w:pStyle w:val="a4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-</w:t>
            </w:r>
          </w:p>
        </w:tc>
        <w:tc>
          <w:tcPr>
            <w:tcW w:w="992" w:type="dxa"/>
          </w:tcPr>
          <w:p w14:paraId="16D503C0" w14:textId="77777777" w:rsidR="000749CF" w:rsidRPr="00C5381A" w:rsidRDefault="000749CF" w:rsidP="000749CF">
            <w:pPr>
              <w:pStyle w:val="a4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-</w:t>
            </w:r>
          </w:p>
        </w:tc>
        <w:tc>
          <w:tcPr>
            <w:tcW w:w="1417" w:type="dxa"/>
          </w:tcPr>
          <w:p w14:paraId="04FD87FD" w14:textId="77777777" w:rsidR="000749CF" w:rsidRPr="00C5381A" w:rsidRDefault="000749CF" w:rsidP="000749CF">
            <w:pPr>
              <w:pStyle w:val="a4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-</w:t>
            </w:r>
          </w:p>
        </w:tc>
      </w:tr>
      <w:tr w:rsidR="00B6384B" w14:paraId="0B221472" w14:textId="77777777" w:rsidTr="000749CF">
        <w:tc>
          <w:tcPr>
            <w:tcW w:w="2235" w:type="dxa"/>
          </w:tcPr>
          <w:p w14:paraId="4F6A1C70" w14:textId="77777777" w:rsidR="00B6384B" w:rsidRDefault="00B6384B" w:rsidP="006D0A6C">
            <w:pPr>
              <w:pStyle w:val="a4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5. ด้านเทคโนโลยีสารสนเทศ</w:t>
            </w:r>
          </w:p>
        </w:tc>
        <w:tc>
          <w:tcPr>
            <w:tcW w:w="992" w:type="dxa"/>
          </w:tcPr>
          <w:p w14:paraId="34D1E66E" w14:textId="77777777" w:rsidR="00B6384B" w:rsidRPr="00C5381A" w:rsidRDefault="00B6384B" w:rsidP="005141BA">
            <w:pPr>
              <w:pStyle w:val="a4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-</w:t>
            </w:r>
          </w:p>
        </w:tc>
        <w:tc>
          <w:tcPr>
            <w:tcW w:w="1276" w:type="dxa"/>
          </w:tcPr>
          <w:p w14:paraId="7381D975" w14:textId="77777777" w:rsidR="00B6384B" w:rsidRPr="00C5381A" w:rsidRDefault="00B6384B" w:rsidP="005141BA">
            <w:pPr>
              <w:pStyle w:val="a4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-</w:t>
            </w:r>
          </w:p>
        </w:tc>
        <w:tc>
          <w:tcPr>
            <w:tcW w:w="850" w:type="dxa"/>
          </w:tcPr>
          <w:p w14:paraId="578052FE" w14:textId="77777777" w:rsidR="00B6384B" w:rsidRPr="00C5381A" w:rsidRDefault="00B6384B" w:rsidP="005141BA">
            <w:pPr>
              <w:pStyle w:val="a4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-</w:t>
            </w:r>
          </w:p>
        </w:tc>
        <w:tc>
          <w:tcPr>
            <w:tcW w:w="1418" w:type="dxa"/>
          </w:tcPr>
          <w:p w14:paraId="70FCACEB" w14:textId="77777777" w:rsidR="00B6384B" w:rsidRPr="00C5381A" w:rsidRDefault="00B6384B" w:rsidP="005141BA">
            <w:pPr>
              <w:pStyle w:val="a4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-</w:t>
            </w:r>
          </w:p>
        </w:tc>
        <w:tc>
          <w:tcPr>
            <w:tcW w:w="992" w:type="dxa"/>
          </w:tcPr>
          <w:p w14:paraId="28829AA0" w14:textId="77777777" w:rsidR="00B6384B" w:rsidRPr="00C5381A" w:rsidRDefault="00B6384B" w:rsidP="005141BA">
            <w:pPr>
              <w:pStyle w:val="a4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-</w:t>
            </w:r>
          </w:p>
        </w:tc>
        <w:tc>
          <w:tcPr>
            <w:tcW w:w="1417" w:type="dxa"/>
          </w:tcPr>
          <w:p w14:paraId="3572AB4A" w14:textId="77777777" w:rsidR="00B6384B" w:rsidRPr="00C5381A" w:rsidRDefault="00B6384B" w:rsidP="005141BA">
            <w:pPr>
              <w:pStyle w:val="a4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-</w:t>
            </w:r>
          </w:p>
        </w:tc>
      </w:tr>
      <w:tr w:rsidR="00B6384B" w14:paraId="08E84D0A" w14:textId="77777777" w:rsidTr="000749CF">
        <w:tc>
          <w:tcPr>
            <w:tcW w:w="2235" w:type="dxa"/>
          </w:tcPr>
          <w:p w14:paraId="357715BB" w14:textId="77777777" w:rsidR="00B6384B" w:rsidRDefault="00B6384B" w:rsidP="006D0A6C">
            <w:pPr>
              <w:pStyle w:val="a4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6</w:t>
            </w:r>
            <w:r>
              <w:rPr>
                <w:rFonts w:ascii="TH SarabunIT๙" w:hAnsi="TH SarabunIT๙" w:cs="TH SarabunIT๙"/>
                <w:sz w:val="30"/>
                <w:szCs w:val="30"/>
              </w:rPr>
              <w:t xml:space="preserve">. 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ด้านความน่าเชื่อถือขององค์กร</w:t>
            </w:r>
          </w:p>
        </w:tc>
        <w:tc>
          <w:tcPr>
            <w:tcW w:w="992" w:type="dxa"/>
          </w:tcPr>
          <w:p w14:paraId="3489893E" w14:textId="77777777" w:rsidR="00B6384B" w:rsidRPr="00C5381A" w:rsidRDefault="00B6384B" w:rsidP="005141BA">
            <w:pPr>
              <w:pStyle w:val="a4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-</w:t>
            </w:r>
          </w:p>
        </w:tc>
        <w:tc>
          <w:tcPr>
            <w:tcW w:w="1276" w:type="dxa"/>
          </w:tcPr>
          <w:p w14:paraId="1B62CEFE" w14:textId="77777777" w:rsidR="00B6384B" w:rsidRPr="00C5381A" w:rsidRDefault="00B6384B" w:rsidP="005141BA">
            <w:pPr>
              <w:pStyle w:val="a4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-</w:t>
            </w:r>
          </w:p>
        </w:tc>
        <w:tc>
          <w:tcPr>
            <w:tcW w:w="850" w:type="dxa"/>
          </w:tcPr>
          <w:p w14:paraId="38AB93FB" w14:textId="77777777" w:rsidR="00B6384B" w:rsidRPr="00C5381A" w:rsidRDefault="00B6384B" w:rsidP="005141BA">
            <w:pPr>
              <w:pStyle w:val="a4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-</w:t>
            </w:r>
          </w:p>
        </w:tc>
        <w:tc>
          <w:tcPr>
            <w:tcW w:w="1418" w:type="dxa"/>
          </w:tcPr>
          <w:p w14:paraId="2958D662" w14:textId="77777777" w:rsidR="00B6384B" w:rsidRPr="00C5381A" w:rsidRDefault="00B6384B" w:rsidP="005141BA">
            <w:pPr>
              <w:pStyle w:val="a4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-</w:t>
            </w:r>
          </w:p>
        </w:tc>
        <w:tc>
          <w:tcPr>
            <w:tcW w:w="992" w:type="dxa"/>
          </w:tcPr>
          <w:p w14:paraId="50252B0B" w14:textId="77777777" w:rsidR="00B6384B" w:rsidRPr="00C5381A" w:rsidRDefault="00B6384B" w:rsidP="005141BA">
            <w:pPr>
              <w:pStyle w:val="a4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-</w:t>
            </w:r>
          </w:p>
        </w:tc>
        <w:tc>
          <w:tcPr>
            <w:tcW w:w="1417" w:type="dxa"/>
          </w:tcPr>
          <w:p w14:paraId="3CF11CBD" w14:textId="77777777" w:rsidR="00B6384B" w:rsidRPr="00C5381A" w:rsidRDefault="00B6384B" w:rsidP="005141BA">
            <w:pPr>
              <w:pStyle w:val="a4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-</w:t>
            </w:r>
          </w:p>
        </w:tc>
      </w:tr>
      <w:tr w:rsidR="00B6384B" w:rsidRPr="00C5381A" w14:paraId="3687367F" w14:textId="77777777" w:rsidTr="000749CF">
        <w:tc>
          <w:tcPr>
            <w:tcW w:w="2235" w:type="dxa"/>
          </w:tcPr>
          <w:p w14:paraId="52E02BF5" w14:textId="77777777" w:rsidR="00B6384B" w:rsidRPr="00A92047" w:rsidRDefault="00B6384B" w:rsidP="00A92047">
            <w:pPr>
              <w:pStyle w:val="a4"/>
              <w:tabs>
                <w:tab w:val="left" w:pos="851"/>
                <w:tab w:val="center" w:pos="1009"/>
                <w:tab w:val="left" w:pos="1134"/>
                <w:tab w:val="left" w:pos="1418"/>
                <w:tab w:val="left" w:pos="1701"/>
                <w:tab w:val="left" w:pos="1985"/>
                <w:tab w:val="right" w:pos="2019"/>
                <w:tab w:val="left" w:pos="2268"/>
              </w:tabs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ab/>
            </w:r>
            <w:r w:rsidRPr="00A92047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</w:t>
            </w:r>
            <w:r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ab/>
            </w:r>
            <w:r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ab/>
            </w:r>
            <w:r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ab/>
            </w:r>
            <w:r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ab/>
            </w:r>
          </w:p>
        </w:tc>
        <w:tc>
          <w:tcPr>
            <w:tcW w:w="992" w:type="dxa"/>
          </w:tcPr>
          <w:p w14:paraId="7D034019" w14:textId="6A232524" w:rsidR="00B6384B" w:rsidRPr="00B6384B" w:rsidRDefault="00CE6662" w:rsidP="005141BA">
            <w:pPr>
              <w:pStyle w:val="a4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1</w:t>
            </w:r>
          </w:p>
        </w:tc>
        <w:tc>
          <w:tcPr>
            <w:tcW w:w="1276" w:type="dxa"/>
          </w:tcPr>
          <w:p w14:paraId="00BF0715" w14:textId="0D5D08F6" w:rsidR="00B6384B" w:rsidRPr="00B6384B" w:rsidRDefault="00CE6662" w:rsidP="005141BA">
            <w:pPr>
              <w:pStyle w:val="a4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1</w:t>
            </w:r>
          </w:p>
        </w:tc>
        <w:tc>
          <w:tcPr>
            <w:tcW w:w="850" w:type="dxa"/>
          </w:tcPr>
          <w:p w14:paraId="3B7F57D1" w14:textId="7FB50347" w:rsidR="00B6384B" w:rsidRPr="00B6384B" w:rsidRDefault="00CE6662" w:rsidP="005141BA">
            <w:pPr>
              <w:pStyle w:val="a4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6</w:t>
            </w:r>
          </w:p>
        </w:tc>
        <w:tc>
          <w:tcPr>
            <w:tcW w:w="1418" w:type="dxa"/>
          </w:tcPr>
          <w:p w14:paraId="1F58C6B2" w14:textId="1C76A1C2" w:rsidR="00B6384B" w:rsidRPr="00B6384B" w:rsidRDefault="00CE6662" w:rsidP="005141BA">
            <w:pPr>
              <w:pStyle w:val="a4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6</w:t>
            </w:r>
          </w:p>
        </w:tc>
        <w:tc>
          <w:tcPr>
            <w:tcW w:w="992" w:type="dxa"/>
          </w:tcPr>
          <w:p w14:paraId="2BCB4A78" w14:textId="5EE6CBFC" w:rsidR="00B6384B" w:rsidRPr="00B6384B" w:rsidRDefault="00E26891" w:rsidP="005141BA">
            <w:pPr>
              <w:pStyle w:val="a4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11</w:t>
            </w:r>
          </w:p>
        </w:tc>
        <w:tc>
          <w:tcPr>
            <w:tcW w:w="1417" w:type="dxa"/>
          </w:tcPr>
          <w:p w14:paraId="30F4B317" w14:textId="5EF1D054" w:rsidR="00B6384B" w:rsidRPr="00B6384B" w:rsidRDefault="000749CF" w:rsidP="005141BA">
            <w:pPr>
              <w:pStyle w:val="a4"/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</w:tabs>
              <w:jc w:val="center"/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1</w:t>
            </w:r>
            <w:r w:rsidR="00E2689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1</w:t>
            </w:r>
          </w:p>
        </w:tc>
      </w:tr>
    </w:tbl>
    <w:p w14:paraId="7C42885D" w14:textId="77777777" w:rsidR="0015797F" w:rsidRDefault="0015797F" w:rsidP="006D0A6C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rFonts w:ascii="TH SarabunIT๙" w:hAnsi="TH SarabunIT๙" w:cs="TH SarabunIT๙"/>
          <w:b/>
          <w:bCs/>
          <w:sz w:val="32"/>
          <w:szCs w:val="32"/>
        </w:rPr>
      </w:pPr>
    </w:p>
    <w:p w14:paraId="1F765D03" w14:textId="77777777" w:rsidR="0015797F" w:rsidRDefault="0015797F" w:rsidP="006D0A6C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rFonts w:ascii="TH SarabunIT๙" w:hAnsi="TH SarabunIT๙" w:cs="TH SarabunIT๙"/>
          <w:b/>
          <w:bCs/>
          <w:sz w:val="32"/>
          <w:szCs w:val="32"/>
        </w:rPr>
      </w:pPr>
    </w:p>
    <w:p w14:paraId="1ADAEE12" w14:textId="77777777" w:rsidR="0015797F" w:rsidRDefault="0015797F" w:rsidP="006D0A6C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rFonts w:ascii="TH SarabunIT๙" w:hAnsi="TH SarabunIT๙" w:cs="TH SarabunIT๙"/>
          <w:b/>
          <w:bCs/>
          <w:sz w:val="32"/>
          <w:szCs w:val="32"/>
        </w:rPr>
      </w:pPr>
    </w:p>
    <w:p w14:paraId="5BEBE1EF" w14:textId="77777777" w:rsidR="0015797F" w:rsidRDefault="0015797F" w:rsidP="006D0A6C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rFonts w:ascii="TH SarabunIT๙" w:hAnsi="TH SarabunIT๙" w:cs="TH SarabunIT๙"/>
          <w:b/>
          <w:bCs/>
          <w:sz w:val="32"/>
          <w:szCs w:val="32"/>
        </w:rPr>
      </w:pPr>
    </w:p>
    <w:p w14:paraId="03476CEA" w14:textId="77777777" w:rsidR="0015797F" w:rsidRDefault="0015797F" w:rsidP="006D0A6C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rFonts w:ascii="TH SarabunIT๙" w:hAnsi="TH SarabunIT๙" w:cs="TH SarabunIT๙"/>
          <w:b/>
          <w:bCs/>
          <w:sz w:val="32"/>
          <w:szCs w:val="32"/>
        </w:rPr>
      </w:pPr>
    </w:p>
    <w:p w14:paraId="6629ED60" w14:textId="77777777" w:rsidR="0015797F" w:rsidRDefault="0015797F" w:rsidP="006D0A6C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rFonts w:ascii="TH SarabunIT๙" w:hAnsi="TH SarabunIT๙" w:cs="TH SarabunIT๙"/>
          <w:b/>
          <w:bCs/>
          <w:sz w:val="32"/>
          <w:szCs w:val="32"/>
        </w:rPr>
      </w:pPr>
    </w:p>
    <w:p w14:paraId="718467B2" w14:textId="77777777" w:rsidR="00A03651" w:rsidRPr="00E55996" w:rsidRDefault="00AA07A4" w:rsidP="006D0A6C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rFonts w:ascii="TH SarabunIT๙" w:hAnsi="TH SarabunIT๙" w:cs="TH SarabunIT๙"/>
          <w:b/>
          <w:bCs/>
          <w:sz w:val="32"/>
          <w:szCs w:val="32"/>
        </w:rPr>
      </w:pPr>
      <w:r w:rsidRPr="00E55996"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>ผลการบริหารความเสี่ยง</w:t>
      </w:r>
    </w:p>
    <w:p w14:paraId="1602B2B1" w14:textId="3271C665" w:rsidR="00AA07A4" w:rsidRPr="00A91076" w:rsidRDefault="00AA07A4" w:rsidP="00E926D5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jc w:val="thaiDistribute"/>
        <w:rPr>
          <w:rFonts w:ascii="TH SarabunIT๙" w:hAnsi="TH SarabunIT๙" w:cs="TH SarabunIT๙"/>
          <w:sz w:val="32"/>
          <w:szCs w:val="32"/>
        </w:rPr>
      </w:pPr>
      <w:r w:rsidRPr="00A91076">
        <w:rPr>
          <w:rFonts w:ascii="TH SarabunIT๙" w:hAnsi="TH SarabunIT๙" w:cs="TH SarabunIT๙" w:hint="cs"/>
          <w:sz w:val="32"/>
          <w:szCs w:val="32"/>
          <w:cs/>
        </w:rPr>
        <w:tab/>
        <w:t>จากการจ</w:t>
      </w:r>
      <w:r w:rsidR="006A34E6" w:rsidRPr="00A91076">
        <w:rPr>
          <w:rFonts w:ascii="TH SarabunIT๙" w:hAnsi="TH SarabunIT๙" w:cs="TH SarabunIT๙" w:hint="cs"/>
          <w:sz w:val="32"/>
          <w:szCs w:val="32"/>
          <w:cs/>
        </w:rPr>
        <w:t>ัดการความเสี</w:t>
      </w:r>
      <w:r w:rsidR="00284C9D" w:rsidRPr="00A91076">
        <w:rPr>
          <w:rFonts w:ascii="TH SarabunIT๙" w:hAnsi="TH SarabunIT๙" w:cs="TH SarabunIT๙" w:hint="cs"/>
          <w:sz w:val="32"/>
          <w:szCs w:val="32"/>
          <w:cs/>
        </w:rPr>
        <w:t>่ยงในระดับต่</w:t>
      </w:r>
      <w:r w:rsidR="00A91076" w:rsidRPr="00A91076">
        <w:rPr>
          <w:rFonts w:ascii="TH SarabunIT๙" w:hAnsi="TH SarabunIT๙" w:cs="TH SarabunIT๙" w:hint="cs"/>
          <w:sz w:val="32"/>
          <w:szCs w:val="32"/>
          <w:cs/>
        </w:rPr>
        <w:t>ำมาก ต่ำ และ</w:t>
      </w:r>
      <w:r w:rsidR="00F27062" w:rsidRPr="00A91076">
        <w:rPr>
          <w:rFonts w:ascii="TH SarabunIT๙" w:hAnsi="TH SarabunIT๙" w:cs="TH SarabunIT๙" w:hint="cs"/>
          <w:sz w:val="32"/>
          <w:szCs w:val="32"/>
          <w:cs/>
        </w:rPr>
        <w:t>ปานกลาง</w:t>
      </w:r>
      <w:r w:rsidR="00284C9D" w:rsidRPr="00A91076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F27062" w:rsidRPr="00A91076">
        <w:rPr>
          <w:rFonts w:ascii="TH SarabunIT๙" w:hAnsi="TH SarabunIT๙" w:cs="TH SarabunIT๙" w:hint="cs"/>
          <w:sz w:val="32"/>
          <w:szCs w:val="32"/>
          <w:cs/>
        </w:rPr>
        <w:t xml:space="preserve">จำนวน </w:t>
      </w:r>
      <w:r w:rsidR="006008E8" w:rsidRPr="00A91076">
        <w:rPr>
          <w:rFonts w:ascii="TH SarabunIT๙" w:hAnsi="TH SarabunIT๙" w:cs="TH SarabunIT๙"/>
          <w:sz w:val="32"/>
          <w:szCs w:val="32"/>
        </w:rPr>
        <w:t>1</w:t>
      </w:r>
      <w:r w:rsidR="00951148">
        <w:rPr>
          <w:rFonts w:ascii="TH SarabunIT๙" w:hAnsi="TH SarabunIT๙" w:cs="TH SarabunIT๙"/>
          <w:sz w:val="32"/>
          <w:szCs w:val="32"/>
        </w:rPr>
        <w:t>8</w:t>
      </w:r>
      <w:r w:rsidR="006A34E6" w:rsidRPr="00A91076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897373" w:rsidRPr="00A91076">
        <w:rPr>
          <w:rFonts w:ascii="TH SarabunIT๙" w:hAnsi="TH SarabunIT๙" w:cs="TH SarabunIT๙" w:hint="cs"/>
          <w:sz w:val="32"/>
          <w:szCs w:val="32"/>
          <w:cs/>
        </w:rPr>
        <w:t>เรื่อง พบว</w:t>
      </w:r>
      <w:r w:rsidR="00384576" w:rsidRPr="00A91076">
        <w:rPr>
          <w:rFonts w:ascii="TH SarabunIT๙" w:hAnsi="TH SarabunIT๙" w:cs="TH SarabunIT๙" w:hint="cs"/>
          <w:sz w:val="32"/>
          <w:szCs w:val="32"/>
          <w:cs/>
        </w:rPr>
        <w:t>่า ความเสี่ยงระดับต่ำ</w:t>
      </w:r>
      <w:r w:rsidR="00A91076" w:rsidRPr="00A91076">
        <w:rPr>
          <w:rFonts w:ascii="TH SarabunIT๙" w:hAnsi="TH SarabunIT๙" w:cs="TH SarabunIT๙" w:hint="cs"/>
          <w:sz w:val="32"/>
          <w:szCs w:val="32"/>
          <w:cs/>
        </w:rPr>
        <w:t>มาก</w:t>
      </w:r>
      <w:r w:rsidR="006008E8" w:rsidRPr="00A91076">
        <w:rPr>
          <w:rFonts w:ascii="TH SarabunIT๙" w:hAnsi="TH SarabunIT๙" w:cs="TH SarabunIT๙" w:hint="cs"/>
          <w:sz w:val="32"/>
          <w:szCs w:val="32"/>
          <w:cs/>
        </w:rPr>
        <w:t xml:space="preserve"> จำนวน </w:t>
      </w:r>
      <w:r w:rsidR="002706E9">
        <w:rPr>
          <w:rFonts w:ascii="TH SarabunIT๙" w:hAnsi="TH SarabunIT๙" w:cs="TH SarabunIT๙" w:hint="cs"/>
          <w:sz w:val="32"/>
          <w:szCs w:val="32"/>
          <w:cs/>
        </w:rPr>
        <w:t>1</w:t>
      </w:r>
      <w:r w:rsidR="006A34E6" w:rsidRPr="00A91076">
        <w:rPr>
          <w:rFonts w:ascii="TH SarabunIT๙" w:hAnsi="TH SarabunIT๙" w:cs="TH SarabunIT๙" w:hint="cs"/>
          <w:sz w:val="32"/>
          <w:szCs w:val="32"/>
          <w:cs/>
        </w:rPr>
        <w:t xml:space="preserve"> เร</w:t>
      </w:r>
      <w:r w:rsidR="00284C9D" w:rsidRPr="00A91076">
        <w:rPr>
          <w:rFonts w:ascii="TH SarabunIT๙" w:hAnsi="TH SarabunIT๙" w:cs="TH SarabunIT๙" w:hint="cs"/>
          <w:sz w:val="32"/>
          <w:szCs w:val="32"/>
          <w:cs/>
        </w:rPr>
        <w:t xml:space="preserve">ื่อง </w:t>
      </w:r>
      <w:r w:rsidR="00A91076" w:rsidRPr="00A91076">
        <w:rPr>
          <w:rFonts w:ascii="TH SarabunIT๙" w:hAnsi="TH SarabunIT๙" w:cs="TH SarabunIT๙" w:hint="cs"/>
          <w:sz w:val="30"/>
          <w:szCs w:val="30"/>
          <w:cs/>
        </w:rPr>
        <w:t>อยู่ในระดับที่จัดการความเสี่ยงได้</w:t>
      </w:r>
      <w:r w:rsidR="00A91076" w:rsidRPr="00A91076">
        <w:rPr>
          <w:rFonts w:ascii="TH SarabunIT๙" w:hAnsi="TH SarabunIT๙" w:cs="TH SarabunIT๙"/>
          <w:sz w:val="32"/>
          <w:szCs w:val="32"/>
        </w:rPr>
        <w:t xml:space="preserve"> </w:t>
      </w:r>
      <w:r w:rsidR="00A91076" w:rsidRPr="00A91076">
        <w:rPr>
          <w:rFonts w:ascii="TH SarabunIT๙" w:hAnsi="TH SarabunIT๙" w:cs="TH SarabunIT๙" w:hint="cs"/>
          <w:sz w:val="32"/>
          <w:szCs w:val="32"/>
          <w:cs/>
        </w:rPr>
        <w:t xml:space="preserve">ความเสี่ยงระดับต่ำ จำนวน </w:t>
      </w:r>
      <w:r w:rsidR="002706E9">
        <w:rPr>
          <w:rFonts w:ascii="TH SarabunIT๙" w:hAnsi="TH SarabunIT๙" w:cs="TH SarabunIT๙" w:hint="cs"/>
          <w:sz w:val="32"/>
          <w:szCs w:val="32"/>
          <w:cs/>
        </w:rPr>
        <w:t>6</w:t>
      </w:r>
      <w:r w:rsidR="00A91076" w:rsidRPr="00A91076">
        <w:rPr>
          <w:rFonts w:ascii="TH SarabunIT๙" w:hAnsi="TH SarabunIT๙" w:cs="TH SarabunIT๙" w:hint="cs"/>
          <w:sz w:val="32"/>
          <w:szCs w:val="32"/>
          <w:cs/>
        </w:rPr>
        <w:t xml:space="preserve"> เรื่อง</w:t>
      </w:r>
      <w:r w:rsidR="00A91076" w:rsidRPr="00A91076">
        <w:rPr>
          <w:rFonts w:ascii="TH SarabunIT๙" w:hAnsi="TH SarabunIT๙" w:cs="TH SarabunIT๙"/>
          <w:sz w:val="32"/>
          <w:szCs w:val="32"/>
        </w:rPr>
        <w:t xml:space="preserve"> </w:t>
      </w:r>
      <w:r w:rsidR="00A91076" w:rsidRPr="00A91076">
        <w:rPr>
          <w:rFonts w:ascii="TH SarabunIT๙" w:hAnsi="TH SarabunIT๙" w:cs="TH SarabunIT๙" w:hint="cs"/>
          <w:sz w:val="30"/>
          <w:szCs w:val="30"/>
          <w:cs/>
        </w:rPr>
        <w:t>อยู่ในระดับ</w:t>
      </w:r>
      <w:r w:rsidR="002706E9">
        <w:rPr>
          <w:rFonts w:ascii="TH SarabunIT๙" w:hAnsi="TH SarabunIT๙" w:cs="TH SarabunIT๙" w:hint="cs"/>
          <w:sz w:val="30"/>
          <w:szCs w:val="30"/>
          <w:cs/>
        </w:rPr>
        <w:t xml:space="preserve"> </w:t>
      </w:r>
      <w:r w:rsidR="00A91076" w:rsidRPr="00A91076">
        <w:rPr>
          <w:rFonts w:ascii="TH SarabunIT๙" w:hAnsi="TH SarabunIT๙" w:cs="TH SarabunIT๙" w:hint="cs"/>
          <w:sz w:val="30"/>
          <w:szCs w:val="30"/>
          <w:cs/>
        </w:rPr>
        <w:t>ที่ ยอมรับได้</w:t>
      </w:r>
      <w:r w:rsidR="00A91076" w:rsidRPr="00A91076">
        <w:rPr>
          <w:rFonts w:ascii="TH SarabunIT๙" w:hAnsi="TH SarabunIT๙" w:cs="TH SarabunIT๙"/>
          <w:sz w:val="32"/>
          <w:szCs w:val="32"/>
        </w:rPr>
        <w:t xml:space="preserve"> </w:t>
      </w:r>
      <w:r w:rsidR="00A91076" w:rsidRPr="00A91076">
        <w:rPr>
          <w:rFonts w:ascii="TH SarabunIT๙" w:hAnsi="TH SarabunIT๙" w:cs="TH SarabunIT๙" w:hint="cs"/>
          <w:sz w:val="32"/>
          <w:szCs w:val="32"/>
          <w:cs/>
        </w:rPr>
        <w:t>และระดับปานกลาง จำนวน</w:t>
      </w:r>
      <w:r w:rsidR="002706E9">
        <w:rPr>
          <w:rFonts w:ascii="TH SarabunIT๙" w:hAnsi="TH SarabunIT๙" w:cs="TH SarabunIT๙" w:hint="cs"/>
          <w:sz w:val="32"/>
          <w:szCs w:val="32"/>
          <w:cs/>
        </w:rPr>
        <w:t xml:space="preserve"> 11</w:t>
      </w:r>
      <w:r w:rsidR="00A91076" w:rsidRPr="00A91076">
        <w:rPr>
          <w:rFonts w:ascii="TH SarabunIT๙" w:hAnsi="TH SarabunIT๙" w:cs="TH SarabunIT๙" w:hint="cs"/>
          <w:sz w:val="32"/>
          <w:szCs w:val="32"/>
          <w:cs/>
        </w:rPr>
        <w:t xml:space="preserve"> เรื่อง </w:t>
      </w:r>
      <w:r w:rsidR="00A91076" w:rsidRPr="00A91076">
        <w:rPr>
          <w:rFonts w:ascii="TH SarabunIT๙" w:hAnsi="TH SarabunIT๙" w:cs="TH SarabunIT๙" w:hint="cs"/>
          <w:sz w:val="30"/>
          <w:szCs w:val="30"/>
          <w:cs/>
        </w:rPr>
        <w:t>อยู่ในระดับที่พอยอมรับได้</w:t>
      </w:r>
      <w:r w:rsidR="00A91076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6A34E6">
        <w:rPr>
          <w:rFonts w:ascii="TH SarabunIT๙" w:hAnsi="TH SarabunIT๙" w:cs="TH SarabunIT๙" w:hint="cs"/>
          <w:sz w:val="32"/>
          <w:szCs w:val="32"/>
          <w:cs/>
        </w:rPr>
        <w:t>ซึ่งสามารถสรุปผล</w:t>
      </w:r>
      <w:r w:rsidR="006A34E6" w:rsidRPr="00A91076">
        <w:rPr>
          <w:rFonts w:ascii="TH SarabunIT๙" w:hAnsi="TH SarabunIT๙" w:cs="TH SarabunIT๙" w:hint="cs"/>
          <w:sz w:val="32"/>
          <w:szCs w:val="32"/>
          <w:cs/>
        </w:rPr>
        <w:t>การบริหา</w:t>
      </w:r>
      <w:r w:rsidR="001A7CAE" w:rsidRPr="00A91076">
        <w:rPr>
          <w:rFonts w:ascii="TH SarabunIT๙" w:hAnsi="TH SarabunIT๙" w:cs="TH SarabunIT๙" w:hint="cs"/>
          <w:sz w:val="32"/>
          <w:szCs w:val="32"/>
          <w:cs/>
        </w:rPr>
        <w:t>รความเสี่ยง ปีงบประมาณ พ.ศ. 256</w:t>
      </w:r>
      <w:r w:rsidR="00A91076">
        <w:rPr>
          <w:rFonts w:ascii="TH SarabunIT๙" w:hAnsi="TH SarabunIT๙" w:cs="TH SarabunIT๙" w:hint="cs"/>
          <w:sz w:val="32"/>
          <w:szCs w:val="32"/>
          <w:cs/>
        </w:rPr>
        <w:t>7</w:t>
      </w:r>
      <w:r w:rsidR="006A34E6" w:rsidRPr="00A91076">
        <w:rPr>
          <w:rFonts w:ascii="TH SarabunIT๙" w:hAnsi="TH SarabunIT๙" w:cs="TH SarabunIT๙" w:hint="cs"/>
          <w:sz w:val="32"/>
          <w:szCs w:val="32"/>
          <w:cs/>
        </w:rPr>
        <w:t xml:space="preserve"> ได้ดังนี้</w:t>
      </w:r>
    </w:p>
    <w:p w14:paraId="008DED39" w14:textId="1686EB38" w:rsidR="00BB6F84" w:rsidRPr="00A91076" w:rsidRDefault="00BB6F84" w:rsidP="00384576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jc w:val="thaiDistribute"/>
        <w:rPr>
          <w:rFonts w:ascii="TH SarabunIT๙" w:hAnsi="TH SarabunIT๙" w:cs="TH SarabunIT๙"/>
          <w:spacing w:val="-8"/>
          <w:sz w:val="32"/>
          <w:szCs w:val="32"/>
        </w:rPr>
      </w:pPr>
      <w:r w:rsidRPr="00A91076">
        <w:rPr>
          <w:rFonts w:ascii="TH SarabunIT๙" w:hAnsi="TH SarabunIT๙" w:cs="TH SarabunIT๙" w:hint="cs"/>
          <w:sz w:val="32"/>
          <w:szCs w:val="32"/>
          <w:cs/>
        </w:rPr>
        <w:tab/>
      </w:r>
      <w:r w:rsidR="000916C6" w:rsidRPr="00A91076">
        <w:rPr>
          <w:rFonts w:ascii="TH SarabunIT๙" w:hAnsi="TH SarabunIT๙" w:cs="TH SarabunIT๙" w:hint="cs"/>
          <w:sz w:val="32"/>
          <w:szCs w:val="32"/>
          <w:cs/>
        </w:rPr>
        <w:tab/>
      </w:r>
      <w:r w:rsidRPr="00A91076">
        <w:rPr>
          <w:rFonts w:ascii="TH SarabunIT๙" w:hAnsi="TH SarabunIT๙" w:cs="TH SarabunIT๙" w:hint="cs"/>
          <w:spacing w:val="-8"/>
          <w:sz w:val="32"/>
          <w:szCs w:val="32"/>
          <w:cs/>
        </w:rPr>
        <w:t>1. ความเสี่ยงที่อยู่ในระดับ</w:t>
      </w:r>
      <w:r w:rsidR="00A91076" w:rsidRPr="00A91076">
        <w:rPr>
          <w:rFonts w:ascii="TH SarabunIT๙" w:hAnsi="TH SarabunIT๙" w:cs="TH SarabunIT๙" w:hint="cs"/>
          <w:sz w:val="32"/>
          <w:szCs w:val="32"/>
          <w:cs/>
        </w:rPr>
        <w:t>ที่จัดการความเสี่ยงได้</w:t>
      </w:r>
      <w:r w:rsidR="00A91076" w:rsidRPr="00A91076">
        <w:rPr>
          <w:rFonts w:ascii="TH SarabunIT๙" w:hAnsi="TH SarabunIT๙" w:cs="TH SarabunIT๙"/>
          <w:sz w:val="32"/>
          <w:szCs w:val="32"/>
        </w:rPr>
        <w:t xml:space="preserve"> </w:t>
      </w:r>
      <w:r w:rsidR="00131BF0" w:rsidRPr="00A91076"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มีจำนวน </w:t>
      </w:r>
      <w:r w:rsidR="002706E9">
        <w:rPr>
          <w:rFonts w:ascii="TH SarabunIT๙" w:hAnsi="TH SarabunIT๙" w:cs="TH SarabunIT๙" w:hint="cs"/>
          <w:spacing w:val="-8"/>
          <w:sz w:val="32"/>
          <w:szCs w:val="32"/>
          <w:cs/>
        </w:rPr>
        <w:t>1</w:t>
      </w:r>
      <w:r w:rsidR="00406B15" w:rsidRPr="00A91076"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 เรื่อง คิดเป็นร้อยละ </w:t>
      </w:r>
      <w:r w:rsidR="002706E9">
        <w:rPr>
          <w:rFonts w:ascii="TH SarabunIT๙" w:hAnsi="TH SarabunIT๙" w:cs="TH SarabunIT๙" w:hint="cs"/>
          <w:spacing w:val="-8"/>
          <w:sz w:val="32"/>
          <w:szCs w:val="32"/>
          <w:cs/>
        </w:rPr>
        <w:t>5</w:t>
      </w:r>
      <w:r w:rsidR="00801098" w:rsidRPr="00A91076">
        <w:rPr>
          <w:rFonts w:ascii="TH SarabunIT๙" w:hAnsi="TH SarabunIT๙" w:cs="TH SarabunIT๙" w:hint="cs"/>
          <w:spacing w:val="-8"/>
          <w:sz w:val="32"/>
          <w:szCs w:val="32"/>
          <w:cs/>
        </w:rPr>
        <w:t>.</w:t>
      </w:r>
      <w:r w:rsidR="002706E9">
        <w:rPr>
          <w:rFonts w:ascii="TH SarabunIT๙" w:hAnsi="TH SarabunIT๙" w:cs="TH SarabunIT๙" w:hint="cs"/>
          <w:spacing w:val="-8"/>
          <w:sz w:val="32"/>
          <w:szCs w:val="32"/>
          <w:cs/>
        </w:rPr>
        <w:t>5</w:t>
      </w:r>
      <w:r w:rsidR="00801098" w:rsidRPr="00A91076">
        <w:rPr>
          <w:rFonts w:ascii="TH SarabunIT๙" w:hAnsi="TH SarabunIT๙" w:cs="TH SarabunIT๙" w:hint="cs"/>
          <w:spacing w:val="-8"/>
          <w:sz w:val="32"/>
          <w:szCs w:val="32"/>
          <w:cs/>
        </w:rPr>
        <w:t>6</w:t>
      </w:r>
      <w:r w:rsidR="003F6812" w:rsidRPr="00A91076"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 ของจำนวนความเสี่ยงทั้งหมด </w:t>
      </w:r>
    </w:p>
    <w:p w14:paraId="5FD24AAB" w14:textId="39F51D03" w:rsidR="00270386" w:rsidRPr="00A91076" w:rsidRDefault="009053F6" w:rsidP="00384576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jc w:val="thaiDistribute"/>
        <w:rPr>
          <w:rFonts w:ascii="TH SarabunIT๙" w:hAnsi="TH SarabunIT๙" w:cs="TH SarabunIT๙"/>
          <w:sz w:val="32"/>
          <w:szCs w:val="32"/>
        </w:rPr>
      </w:pPr>
      <w:r w:rsidRPr="00A91076">
        <w:rPr>
          <w:rFonts w:ascii="TH SarabunIT๙" w:hAnsi="TH SarabunIT๙" w:cs="TH SarabunIT๙" w:hint="cs"/>
          <w:sz w:val="32"/>
          <w:szCs w:val="32"/>
          <w:cs/>
        </w:rPr>
        <w:tab/>
      </w:r>
      <w:r w:rsidR="000916C6" w:rsidRPr="00A91076">
        <w:rPr>
          <w:rFonts w:ascii="TH SarabunIT๙" w:hAnsi="TH SarabunIT๙" w:cs="TH SarabunIT๙" w:hint="cs"/>
          <w:sz w:val="32"/>
          <w:szCs w:val="32"/>
          <w:cs/>
        </w:rPr>
        <w:tab/>
      </w:r>
      <w:r w:rsidRPr="00A91076">
        <w:rPr>
          <w:rFonts w:ascii="TH SarabunIT๙" w:hAnsi="TH SarabunIT๙" w:cs="TH SarabunIT๙" w:hint="cs"/>
          <w:sz w:val="32"/>
          <w:szCs w:val="32"/>
          <w:cs/>
        </w:rPr>
        <w:t>2. ความเสี่ยงที่อยู</w:t>
      </w:r>
      <w:r w:rsidR="0015194C" w:rsidRPr="00A91076">
        <w:rPr>
          <w:rFonts w:ascii="TH SarabunIT๙" w:hAnsi="TH SarabunIT๙" w:cs="TH SarabunIT๙" w:hint="cs"/>
          <w:sz w:val="32"/>
          <w:szCs w:val="32"/>
          <w:cs/>
        </w:rPr>
        <w:t xml:space="preserve">่ในระดับที่ยอมรับได้ มีจำนวน </w:t>
      </w:r>
      <w:r w:rsidR="002706E9">
        <w:rPr>
          <w:rFonts w:ascii="TH SarabunIT๙" w:hAnsi="TH SarabunIT๙" w:cs="TH SarabunIT๙" w:hint="cs"/>
          <w:sz w:val="32"/>
          <w:szCs w:val="32"/>
          <w:cs/>
        </w:rPr>
        <w:t>6</w:t>
      </w:r>
      <w:r w:rsidRPr="00A91076">
        <w:rPr>
          <w:rFonts w:ascii="TH SarabunIT๙" w:hAnsi="TH SarabunIT๙" w:cs="TH SarabunIT๙" w:hint="cs"/>
          <w:sz w:val="32"/>
          <w:szCs w:val="32"/>
          <w:cs/>
        </w:rPr>
        <w:t xml:space="preserve"> เรื่อง คิดเป็นร้อยละ </w:t>
      </w:r>
      <w:r w:rsidR="002706E9">
        <w:rPr>
          <w:rFonts w:ascii="TH SarabunIT๙" w:hAnsi="TH SarabunIT๙" w:cs="TH SarabunIT๙" w:hint="cs"/>
          <w:sz w:val="32"/>
          <w:szCs w:val="32"/>
          <w:cs/>
        </w:rPr>
        <w:t>33</w:t>
      </w:r>
      <w:r w:rsidR="00801098" w:rsidRPr="00A91076">
        <w:rPr>
          <w:rFonts w:ascii="TH SarabunIT๙" w:hAnsi="TH SarabunIT๙" w:cs="TH SarabunIT๙" w:hint="cs"/>
          <w:sz w:val="32"/>
          <w:szCs w:val="32"/>
          <w:cs/>
        </w:rPr>
        <w:t>.</w:t>
      </w:r>
      <w:r w:rsidR="002706E9">
        <w:rPr>
          <w:rFonts w:ascii="TH SarabunIT๙" w:hAnsi="TH SarabunIT๙" w:cs="TH SarabunIT๙" w:hint="cs"/>
          <w:sz w:val="32"/>
          <w:szCs w:val="32"/>
          <w:cs/>
        </w:rPr>
        <w:t>33</w:t>
      </w:r>
      <w:r w:rsidR="001C6C76" w:rsidRPr="00A91076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A91076">
        <w:rPr>
          <w:rFonts w:ascii="TH SarabunIT๙" w:hAnsi="TH SarabunIT๙" w:cs="TH SarabunIT๙" w:hint="cs"/>
          <w:sz w:val="32"/>
          <w:szCs w:val="32"/>
          <w:cs/>
        </w:rPr>
        <w:t>ของจำนวน</w:t>
      </w:r>
    </w:p>
    <w:p w14:paraId="21876D59" w14:textId="77777777" w:rsidR="00E55996" w:rsidRPr="00A91076" w:rsidRDefault="009053F6" w:rsidP="00384576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jc w:val="thaiDistribute"/>
        <w:rPr>
          <w:rFonts w:ascii="TH SarabunIT๙" w:hAnsi="TH SarabunIT๙" w:cs="TH SarabunIT๙"/>
          <w:sz w:val="32"/>
          <w:szCs w:val="32"/>
        </w:rPr>
      </w:pPr>
      <w:r w:rsidRPr="00A91076">
        <w:rPr>
          <w:rFonts w:ascii="TH SarabunIT๙" w:hAnsi="TH SarabunIT๙" w:cs="TH SarabunIT๙" w:hint="cs"/>
          <w:sz w:val="32"/>
          <w:szCs w:val="32"/>
          <w:cs/>
        </w:rPr>
        <w:t>ความเสี่ยงทั้งหมด</w:t>
      </w:r>
    </w:p>
    <w:p w14:paraId="637AAB7F" w14:textId="3287AEDB" w:rsidR="008808C7" w:rsidRPr="00A91076" w:rsidRDefault="004126FC" w:rsidP="004126FC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rFonts w:ascii="TH SarabunIT๙" w:hAnsi="TH SarabunIT๙" w:cs="TH SarabunIT๙"/>
          <w:spacing w:val="-4"/>
          <w:sz w:val="32"/>
          <w:szCs w:val="32"/>
        </w:rPr>
      </w:pPr>
      <w:r w:rsidRPr="00A91076">
        <w:rPr>
          <w:rFonts w:ascii="TH SarabunIT๙" w:hAnsi="TH SarabunIT๙" w:cs="TH SarabunIT๙"/>
          <w:spacing w:val="-6"/>
          <w:sz w:val="32"/>
          <w:szCs w:val="32"/>
        </w:rPr>
        <w:tab/>
      </w:r>
      <w:r w:rsidRPr="00A91076">
        <w:rPr>
          <w:rFonts w:ascii="TH SarabunIT๙" w:hAnsi="TH SarabunIT๙" w:cs="TH SarabunIT๙"/>
          <w:spacing w:val="-6"/>
          <w:sz w:val="32"/>
          <w:szCs w:val="32"/>
        </w:rPr>
        <w:tab/>
      </w:r>
      <w:r w:rsidRPr="00A91076">
        <w:rPr>
          <w:rFonts w:ascii="TH SarabunIT๙" w:hAnsi="TH SarabunIT๙" w:cs="TH SarabunIT๙"/>
          <w:spacing w:val="-4"/>
          <w:sz w:val="32"/>
          <w:szCs w:val="32"/>
        </w:rPr>
        <w:t xml:space="preserve">3. </w:t>
      </w:r>
      <w:r w:rsidR="008808C7" w:rsidRPr="00A91076">
        <w:rPr>
          <w:rFonts w:ascii="TH SarabunIT๙" w:hAnsi="TH SarabunIT๙" w:cs="TH SarabunIT๙" w:hint="cs"/>
          <w:spacing w:val="-4"/>
          <w:sz w:val="32"/>
          <w:szCs w:val="32"/>
          <w:cs/>
        </w:rPr>
        <w:t>ความเสี่ยงที่</w:t>
      </w:r>
      <w:r w:rsidR="00A91076" w:rsidRPr="00A91076">
        <w:rPr>
          <w:rFonts w:ascii="TH SarabunIT๙" w:hAnsi="TH SarabunIT๙" w:cs="TH SarabunIT๙" w:hint="cs"/>
          <w:sz w:val="32"/>
          <w:szCs w:val="32"/>
          <w:cs/>
        </w:rPr>
        <w:t xml:space="preserve">อยู่ในระดับที่พอยอมรับได้ </w:t>
      </w:r>
      <w:r w:rsidR="001A7CAE" w:rsidRPr="00A91076">
        <w:rPr>
          <w:rFonts w:ascii="TH SarabunIT๙" w:hAnsi="TH SarabunIT๙" w:cs="TH SarabunIT๙" w:hint="cs"/>
          <w:spacing w:val="-4"/>
          <w:sz w:val="32"/>
          <w:szCs w:val="32"/>
          <w:cs/>
        </w:rPr>
        <w:t xml:space="preserve">มีจำนวน </w:t>
      </w:r>
      <w:r w:rsidR="00A91076" w:rsidRPr="00A91076">
        <w:rPr>
          <w:rFonts w:ascii="TH SarabunIT๙" w:hAnsi="TH SarabunIT๙" w:cs="TH SarabunIT๙" w:hint="cs"/>
          <w:spacing w:val="-4"/>
          <w:sz w:val="32"/>
          <w:szCs w:val="32"/>
          <w:cs/>
        </w:rPr>
        <w:t>1</w:t>
      </w:r>
      <w:r w:rsidR="002706E9">
        <w:rPr>
          <w:rFonts w:ascii="TH SarabunIT๙" w:hAnsi="TH SarabunIT๙" w:cs="TH SarabunIT๙" w:hint="cs"/>
          <w:spacing w:val="-4"/>
          <w:sz w:val="32"/>
          <w:szCs w:val="32"/>
          <w:cs/>
        </w:rPr>
        <w:t>1</w:t>
      </w:r>
      <w:r w:rsidR="008808C7" w:rsidRPr="00A91076">
        <w:rPr>
          <w:rFonts w:ascii="TH SarabunIT๙" w:hAnsi="TH SarabunIT๙" w:cs="TH SarabunIT๙" w:hint="cs"/>
          <w:spacing w:val="-4"/>
          <w:sz w:val="32"/>
          <w:szCs w:val="32"/>
          <w:cs/>
        </w:rPr>
        <w:t xml:space="preserve"> เรื่อง คิดเป็นร้อยละ</w:t>
      </w:r>
      <w:r w:rsidR="00406B15" w:rsidRPr="00A91076">
        <w:rPr>
          <w:rFonts w:ascii="TH SarabunIT๙" w:hAnsi="TH SarabunIT๙" w:cs="TH SarabunIT๙" w:hint="cs"/>
          <w:spacing w:val="-4"/>
          <w:sz w:val="32"/>
          <w:szCs w:val="32"/>
          <w:cs/>
        </w:rPr>
        <w:t xml:space="preserve"> </w:t>
      </w:r>
      <w:r w:rsidR="002706E9">
        <w:rPr>
          <w:rFonts w:ascii="TH SarabunIT๙" w:hAnsi="TH SarabunIT๙" w:cs="TH SarabunIT๙" w:hint="cs"/>
          <w:spacing w:val="-4"/>
          <w:sz w:val="32"/>
          <w:szCs w:val="32"/>
          <w:cs/>
        </w:rPr>
        <w:t>61</w:t>
      </w:r>
      <w:r w:rsidR="00801098" w:rsidRPr="00A91076">
        <w:rPr>
          <w:rFonts w:ascii="TH SarabunIT๙" w:hAnsi="TH SarabunIT๙" w:cs="TH SarabunIT๙" w:hint="cs"/>
          <w:spacing w:val="-4"/>
          <w:sz w:val="32"/>
          <w:szCs w:val="32"/>
          <w:cs/>
        </w:rPr>
        <w:t>.</w:t>
      </w:r>
      <w:r w:rsidR="002706E9">
        <w:rPr>
          <w:rFonts w:ascii="TH SarabunIT๙" w:hAnsi="TH SarabunIT๙" w:cs="TH SarabunIT๙" w:hint="cs"/>
          <w:spacing w:val="-4"/>
          <w:sz w:val="32"/>
          <w:szCs w:val="32"/>
          <w:cs/>
        </w:rPr>
        <w:t>11</w:t>
      </w:r>
      <w:r w:rsidR="008808C7" w:rsidRPr="00A91076">
        <w:rPr>
          <w:rFonts w:ascii="TH SarabunIT๙" w:hAnsi="TH SarabunIT๙" w:cs="TH SarabunIT๙" w:hint="cs"/>
          <w:spacing w:val="-4"/>
          <w:sz w:val="32"/>
          <w:szCs w:val="32"/>
          <w:cs/>
        </w:rPr>
        <w:t xml:space="preserve"> </w:t>
      </w:r>
      <w:r w:rsidRPr="00A91076">
        <w:rPr>
          <w:rFonts w:ascii="TH SarabunIT๙" w:hAnsi="TH SarabunIT๙" w:cs="TH SarabunIT๙" w:hint="cs"/>
          <w:spacing w:val="-4"/>
          <w:sz w:val="32"/>
          <w:szCs w:val="32"/>
          <w:cs/>
        </w:rPr>
        <w:t xml:space="preserve"> </w:t>
      </w:r>
      <w:r w:rsidR="008808C7" w:rsidRPr="00A91076">
        <w:rPr>
          <w:rFonts w:ascii="TH SarabunIT๙" w:hAnsi="TH SarabunIT๙" w:cs="TH SarabunIT๙" w:hint="cs"/>
          <w:spacing w:val="-4"/>
          <w:sz w:val="32"/>
          <w:szCs w:val="32"/>
          <w:cs/>
        </w:rPr>
        <w:t>ของจำนวนความเสี่ยงทั้งหมด</w:t>
      </w:r>
    </w:p>
    <w:p w14:paraId="741221DE" w14:textId="77777777" w:rsidR="00270386" w:rsidRPr="00A91076" w:rsidRDefault="00270386" w:rsidP="00384576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jc w:val="thaiDistribute"/>
        <w:rPr>
          <w:rFonts w:ascii="TH SarabunIT๙" w:hAnsi="TH SarabunIT๙" w:cs="TH SarabunIT๙"/>
          <w:spacing w:val="-6"/>
          <w:sz w:val="32"/>
          <w:szCs w:val="32"/>
        </w:rPr>
        <w:sectPr w:rsidR="00270386" w:rsidRPr="00A91076" w:rsidSect="00935575">
          <w:headerReference w:type="default" r:id="rId8"/>
          <w:footerReference w:type="default" r:id="rId9"/>
          <w:pgSz w:w="11906" w:h="16838"/>
          <w:pgMar w:top="1418" w:right="1134" w:bottom="1134" w:left="1701" w:header="709" w:footer="709" w:gutter="0"/>
          <w:cols w:space="708"/>
          <w:docGrid w:linePitch="360"/>
        </w:sectPr>
      </w:pPr>
    </w:p>
    <w:p w14:paraId="238216AF" w14:textId="77777777" w:rsidR="00DA3092" w:rsidRDefault="00DA3092" w:rsidP="00DA3092">
      <w:pPr>
        <w:pStyle w:val="a4"/>
        <w:tabs>
          <w:tab w:val="left" w:pos="7050"/>
        </w:tabs>
        <w:rPr>
          <w:rFonts w:ascii="TH SarabunIT๙" w:hAnsi="TH SarabunIT๙" w:cs="TH SarabunIT๙"/>
          <w:sz w:val="32"/>
          <w:szCs w:val="32"/>
        </w:rPr>
      </w:pPr>
    </w:p>
    <w:p w14:paraId="50AD032D" w14:textId="77777777" w:rsidR="00DA3092" w:rsidRDefault="00DA3092" w:rsidP="00DA3092">
      <w:pPr>
        <w:pStyle w:val="a4"/>
        <w:tabs>
          <w:tab w:val="left" w:pos="7050"/>
        </w:tabs>
        <w:rPr>
          <w:rFonts w:ascii="TH SarabunIT๙" w:hAnsi="TH SarabunIT๙" w:cs="TH SarabunIT๙"/>
          <w:sz w:val="32"/>
          <w:szCs w:val="32"/>
        </w:rPr>
      </w:pPr>
    </w:p>
    <w:p w14:paraId="185FB9C1" w14:textId="77777777" w:rsidR="00A15D1F" w:rsidRDefault="00A15D1F" w:rsidP="006D0A6C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rFonts w:ascii="TH SarabunIT๙" w:hAnsi="TH SarabunIT๙" w:cs="TH SarabunIT๙"/>
          <w:sz w:val="32"/>
          <w:szCs w:val="32"/>
        </w:rPr>
      </w:pPr>
    </w:p>
    <w:p w14:paraId="2B65E3E0" w14:textId="77777777" w:rsidR="00A15D1F" w:rsidRDefault="00A15D1F" w:rsidP="006D0A6C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rFonts w:ascii="TH SarabunIT๙" w:hAnsi="TH SarabunIT๙" w:cs="TH SarabunIT๙"/>
          <w:sz w:val="32"/>
          <w:szCs w:val="32"/>
        </w:rPr>
      </w:pPr>
    </w:p>
    <w:p w14:paraId="7EE3DC24" w14:textId="77777777" w:rsidR="00A15D1F" w:rsidRDefault="00A15D1F" w:rsidP="006D0A6C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rFonts w:ascii="TH SarabunIT๙" w:hAnsi="TH SarabunIT๙" w:cs="TH SarabunIT๙"/>
          <w:sz w:val="32"/>
          <w:szCs w:val="32"/>
        </w:rPr>
      </w:pPr>
    </w:p>
    <w:p w14:paraId="06815422" w14:textId="77777777" w:rsidR="00A15D1F" w:rsidRDefault="00A15D1F" w:rsidP="006D0A6C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rFonts w:ascii="TH SarabunIT๙" w:hAnsi="TH SarabunIT๙" w:cs="TH SarabunIT๙"/>
          <w:sz w:val="32"/>
          <w:szCs w:val="32"/>
        </w:rPr>
      </w:pPr>
    </w:p>
    <w:p w14:paraId="2A8543FE" w14:textId="77777777" w:rsidR="00A15D1F" w:rsidRDefault="00A15D1F" w:rsidP="006D0A6C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rFonts w:ascii="TH SarabunIT๙" w:hAnsi="TH SarabunIT๙" w:cs="TH SarabunIT๙"/>
          <w:sz w:val="32"/>
          <w:szCs w:val="32"/>
        </w:rPr>
      </w:pPr>
    </w:p>
    <w:p w14:paraId="558E1E1F" w14:textId="77777777" w:rsidR="00A15D1F" w:rsidRDefault="00A15D1F" w:rsidP="006D0A6C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rFonts w:ascii="TH SarabunIT๙" w:hAnsi="TH SarabunIT๙" w:cs="TH SarabunIT๙"/>
          <w:sz w:val="32"/>
          <w:szCs w:val="32"/>
        </w:rPr>
      </w:pPr>
    </w:p>
    <w:p w14:paraId="4826639A" w14:textId="77777777" w:rsidR="00A15D1F" w:rsidRDefault="00A15D1F" w:rsidP="006D0A6C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rFonts w:ascii="TH SarabunIT๙" w:hAnsi="TH SarabunIT๙" w:cs="TH SarabunIT๙"/>
          <w:sz w:val="32"/>
          <w:szCs w:val="32"/>
        </w:rPr>
      </w:pPr>
    </w:p>
    <w:p w14:paraId="03C7EAB5" w14:textId="77777777" w:rsidR="00A15D1F" w:rsidRDefault="00A15D1F" w:rsidP="006D0A6C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rFonts w:ascii="TH SarabunIT๙" w:hAnsi="TH SarabunIT๙" w:cs="TH SarabunIT๙"/>
          <w:sz w:val="32"/>
          <w:szCs w:val="32"/>
        </w:rPr>
      </w:pPr>
    </w:p>
    <w:p w14:paraId="2783DA7A" w14:textId="77777777" w:rsidR="00A15D1F" w:rsidRDefault="00A15D1F" w:rsidP="006D0A6C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rFonts w:ascii="TH SarabunIT๙" w:hAnsi="TH SarabunIT๙" w:cs="TH SarabunIT๙"/>
          <w:sz w:val="32"/>
          <w:szCs w:val="32"/>
        </w:rPr>
      </w:pPr>
    </w:p>
    <w:p w14:paraId="0861410E" w14:textId="77777777" w:rsidR="00A15D1F" w:rsidRDefault="00A15D1F" w:rsidP="006D0A6C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rFonts w:ascii="TH SarabunIT๙" w:hAnsi="TH SarabunIT๙" w:cs="TH SarabunIT๙"/>
          <w:sz w:val="32"/>
          <w:szCs w:val="32"/>
        </w:rPr>
      </w:pPr>
    </w:p>
    <w:p w14:paraId="16097B8C" w14:textId="77777777" w:rsidR="00A15D1F" w:rsidRDefault="00A15D1F" w:rsidP="006D0A6C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rFonts w:ascii="TH SarabunIT๙" w:hAnsi="TH SarabunIT๙" w:cs="TH SarabunIT๙"/>
          <w:sz w:val="32"/>
          <w:szCs w:val="32"/>
        </w:rPr>
      </w:pPr>
    </w:p>
    <w:p w14:paraId="04D56BF3" w14:textId="77777777" w:rsidR="00A15D1F" w:rsidRDefault="00A15D1F" w:rsidP="006D0A6C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rFonts w:ascii="TH SarabunIT๙" w:hAnsi="TH SarabunIT๙" w:cs="TH SarabunIT๙"/>
          <w:sz w:val="32"/>
          <w:szCs w:val="32"/>
        </w:rPr>
      </w:pPr>
    </w:p>
    <w:p w14:paraId="0A9B04B3" w14:textId="77777777" w:rsidR="00A15D1F" w:rsidRDefault="00A15D1F" w:rsidP="006D0A6C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rFonts w:ascii="TH SarabunIT๙" w:hAnsi="TH SarabunIT๙" w:cs="TH SarabunIT๙"/>
          <w:sz w:val="32"/>
          <w:szCs w:val="32"/>
        </w:rPr>
      </w:pPr>
    </w:p>
    <w:p w14:paraId="780FFC13" w14:textId="77777777" w:rsidR="00A15D1F" w:rsidRDefault="00A15D1F" w:rsidP="006D0A6C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rFonts w:ascii="TH SarabunIT๙" w:hAnsi="TH SarabunIT๙" w:cs="TH SarabunIT๙"/>
          <w:sz w:val="32"/>
          <w:szCs w:val="32"/>
        </w:rPr>
      </w:pPr>
    </w:p>
    <w:p w14:paraId="184655D2" w14:textId="77777777" w:rsidR="00A15D1F" w:rsidRDefault="00A15D1F" w:rsidP="006D0A6C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rFonts w:ascii="TH SarabunIT๙" w:hAnsi="TH SarabunIT๙" w:cs="TH SarabunIT๙"/>
          <w:sz w:val="32"/>
          <w:szCs w:val="32"/>
        </w:rPr>
      </w:pPr>
    </w:p>
    <w:p w14:paraId="5D5728F0" w14:textId="77777777" w:rsidR="00A15D1F" w:rsidRDefault="00A15D1F" w:rsidP="006D0A6C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rFonts w:ascii="TH SarabunIT๙" w:hAnsi="TH SarabunIT๙" w:cs="TH SarabunIT๙"/>
          <w:sz w:val="32"/>
          <w:szCs w:val="32"/>
        </w:rPr>
      </w:pPr>
    </w:p>
    <w:p w14:paraId="73CA5C3F" w14:textId="77777777" w:rsidR="00A15D1F" w:rsidRDefault="00A15D1F" w:rsidP="006D0A6C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rFonts w:ascii="TH SarabunIT๙" w:hAnsi="TH SarabunIT๙" w:cs="TH SarabunIT๙"/>
          <w:sz w:val="32"/>
          <w:szCs w:val="32"/>
        </w:rPr>
      </w:pPr>
    </w:p>
    <w:p w14:paraId="3541CDA8" w14:textId="77777777" w:rsidR="00A15D1F" w:rsidRDefault="00A15D1F" w:rsidP="006D0A6C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rFonts w:ascii="TH SarabunIT๙" w:hAnsi="TH SarabunIT๙" w:cs="TH SarabunIT๙"/>
          <w:sz w:val="32"/>
          <w:szCs w:val="32"/>
        </w:rPr>
      </w:pPr>
    </w:p>
    <w:p w14:paraId="387B67BF" w14:textId="77777777" w:rsidR="00A15D1F" w:rsidRDefault="00A15D1F" w:rsidP="006D0A6C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rFonts w:ascii="TH SarabunIT๙" w:hAnsi="TH SarabunIT๙" w:cs="TH SarabunIT๙"/>
          <w:sz w:val="32"/>
          <w:szCs w:val="32"/>
        </w:rPr>
      </w:pPr>
    </w:p>
    <w:p w14:paraId="7147C953" w14:textId="77777777" w:rsidR="00A15D1F" w:rsidRDefault="00A15D1F" w:rsidP="006D0A6C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rFonts w:ascii="TH SarabunIT๙" w:hAnsi="TH SarabunIT๙" w:cs="TH SarabunIT๙"/>
          <w:sz w:val="32"/>
          <w:szCs w:val="32"/>
        </w:rPr>
      </w:pPr>
    </w:p>
    <w:p w14:paraId="6A03652B" w14:textId="77777777" w:rsidR="00A15D1F" w:rsidRDefault="00A15D1F" w:rsidP="006D0A6C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rFonts w:ascii="TH SarabunIT๙" w:hAnsi="TH SarabunIT๙" w:cs="TH SarabunIT๙"/>
          <w:sz w:val="32"/>
          <w:szCs w:val="32"/>
        </w:rPr>
      </w:pPr>
    </w:p>
    <w:p w14:paraId="1F4D11BE" w14:textId="77777777" w:rsidR="00A15D1F" w:rsidRDefault="00A15D1F" w:rsidP="006D0A6C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rFonts w:ascii="TH SarabunIT๙" w:hAnsi="TH SarabunIT๙" w:cs="TH SarabunIT๙"/>
          <w:sz w:val="32"/>
          <w:szCs w:val="32"/>
        </w:rPr>
      </w:pPr>
    </w:p>
    <w:p w14:paraId="6AAE67CF" w14:textId="77777777" w:rsidR="00A15D1F" w:rsidRDefault="00A15D1F" w:rsidP="006D0A6C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rFonts w:ascii="TH SarabunIT๙" w:hAnsi="TH SarabunIT๙" w:cs="TH SarabunIT๙"/>
          <w:sz w:val="32"/>
          <w:szCs w:val="32"/>
        </w:rPr>
      </w:pPr>
    </w:p>
    <w:p w14:paraId="3FD15C79" w14:textId="77777777" w:rsidR="00A15D1F" w:rsidRDefault="00A15D1F" w:rsidP="006D0A6C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rFonts w:ascii="TH SarabunIT๙" w:hAnsi="TH SarabunIT๙" w:cs="TH SarabunIT๙"/>
          <w:sz w:val="32"/>
          <w:szCs w:val="32"/>
        </w:rPr>
      </w:pPr>
    </w:p>
    <w:p w14:paraId="5DD5537D" w14:textId="77777777" w:rsidR="00A15D1F" w:rsidRDefault="00A15D1F" w:rsidP="006D0A6C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rFonts w:ascii="TH SarabunIT๙" w:hAnsi="TH SarabunIT๙" w:cs="TH SarabunIT๙"/>
          <w:sz w:val="32"/>
          <w:szCs w:val="32"/>
        </w:rPr>
      </w:pPr>
    </w:p>
    <w:p w14:paraId="5BF0D1D4" w14:textId="77777777" w:rsidR="00A15D1F" w:rsidRDefault="00A15D1F" w:rsidP="006D0A6C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rFonts w:ascii="TH SarabunIT๙" w:hAnsi="TH SarabunIT๙" w:cs="TH SarabunIT๙"/>
          <w:sz w:val="32"/>
          <w:szCs w:val="32"/>
        </w:rPr>
      </w:pPr>
    </w:p>
    <w:p w14:paraId="40AE8FAD" w14:textId="77777777" w:rsidR="00A15D1F" w:rsidRDefault="00A15D1F" w:rsidP="006D0A6C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rFonts w:ascii="TH SarabunIT๙" w:hAnsi="TH SarabunIT๙" w:cs="TH SarabunIT๙"/>
          <w:sz w:val="32"/>
          <w:szCs w:val="32"/>
        </w:rPr>
      </w:pPr>
    </w:p>
    <w:p w14:paraId="03CABBA4" w14:textId="77777777" w:rsidR="00A15D1F" w:rsidRDefault="00A15D1F" w:rsidP="006D0A6C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rFonts w:ascii="TH SarabunIT๙" w:hAnsi="TH SarabunIT๙" w:cs="TH SarabunIT๙"/>
          <w:sz w:val="32"/>
          <w:szCs w:val="32"/>
        </w:rPr>
      </w:pPr>
    </w:p>
    <w:p w14:paraId="138D2340" w14:textId="77777777" w:rsidR="00A15D1F" w:rsidRDefault="00A15D1F" w:rsidP="006D0A6C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rFonts w:ascii="TH SarabunIT๙" w:hAnsi="TH SarabunIT๙" w:cs="TH SarabunIT๙"/>
          <w:sz w:val="32"/>
          <w:szCs w:val="32"/>
        </w:rPr>
      </w:pPr>
    </w:p>
    <w:p w14:paraId="288E0938" w14:textId="77777777" w:rsidR="00A15D1F" w:rsidRDefault="00A15D1F" w:rsidP="006D0A6C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rFonts w:ascii="TH SarabunIT๙" w:hAnsi="TH SarabunIT๙" w:cs="TH SarabunIT๙"/>
          <w:sz w:val="32"/>
          <w:szCs w:val="32"/>
        </w:rPr>
      </w:pPr>
    </w:p>
    <w:p w14:paraId="6C04814F" w14:textId="77777777" w:rsidR="00A15D1F" w:rsidRDefault="00A15D1F" w:rsidP="006D0A6C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rFonts w:ascii="TH SarabunIT๙" w:hAnsi="TH SarabunIT๙" w:cs="TH SarabunIT๙"/>
          <w:sz w:val="32"/>
          <w:szCs w:val="32"/>
        </w:rPr>
      </w:pPr>
    </w:p>
    <w:p w14:paraId="03E196FC" w14:textId="77777777" w:rsidR="00A15D1F" w:rsidRDefault="00A15D1F" w:rsidP="006D0A6C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rFonts w:ascii="TH SarabunIT๙" w:hAnsi="TH SarabunIT๙" w:cs="TH SarabunIT๙"/>
          <w:sz w:val="32"/>
          <w:szCs w:val="32"/>
        </w:rPr>
      </w:pPr>
    </w:p>
    <w:p w14:paraId="0069E897" w14:textId="77777777" w:rsidR="00A15D1F" w:rsidRDefault="00A15D1F" w:rsidP="006D0A6C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rFonts w:ascii="TH SarabunIT๙" w:hAnsi="TH SarabunIT๙" w:cs="TH SarabunIT๙"/>
          <w:sz w:val="32"/>
          <w:szCs w:val="32"/>
        </w:rPr>
      </w:pPr>
    </w:p>
    <w:p w14:paraId="7A0C8E51" w14:textId="77777777" w:rsidR="00A15D1F" w:rsidRDefault="00A15D1F" w:rsidP="006D0A6C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rFonts w:ascii="TH SarabunIT๙" w:hAnsi="TH SarabunIT๙" w:cs="TH SarabunIT๙"/>
          <w:sz w:val="32"/>
          <w:szCs w:val="32"/>
        </w:rPr>
      </w:pPr>
    </w:p>
    <w:p w14:paraId="4EBCB2BC" w14:textId="77777777" w:rsidR="00A15D1F" w:rsidRPr="00C90696" w:rsidRDefault="00A15D1F" w:rsidP="006D0A6C">
      <w:pPr>
        <w:pStyle w:val="a4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rPr>
          <w:rFonts w:ascii="TH SarabunIT๙" w:hAnsi="TH SarabunIT๙" w:cs="TH SarabunIT๙"/>
          <w:sz w:val="32"/>
          <w:szCs w:val="32"/>
          <w:cs/>
        </w:rPr>
      </w:pPr>
    </w:p>
    <w:sectPr w:rsidR="00A15D1F" w:rsidRPr="00C90696" w:rsidSect="005141BA">
      <w:headerReference w:type="default" r:id="rId10"/>
      <w:footerReference w:type="default" r:id="rId11"/>
      <w:pgSz w:w="11906" w:h="16838"/>
      <w:pgMar w:top="1701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473977" w14:textId="77777777" w:rsidR="00DA05AC" w:rsidRDefault="00DA05AC" w:rsidP="00B41A92">
      <w:pPr>
        <w:spacing w:after="0" w:line="240" w:lineRule="auto"/>
      </w:pPr>
      <w:r>
        <w:separator/>
      </w:r>
    </w:p>
  </w:endnote>
  <w:endnote w:type="continuationSeparator" w:id="0">
    <w:p w14:paraId="6F633EDC" w14:textId="77777777" w:rsidR="00DA05AC" w:rsidRDefault="00DA05AC" w:rsidP="00B41A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010B9C" w14:textId="42B91E29" w:rsidR="00FD6BA5" w:rsidRPr="005E025B" w:rsidRDefault="00FD6BA5">
    <w:pPr>
      <w:pStyle w:val="a8"/>
      <w:pBdr>
        <w:top w:val="thinThickSmallGap" w:sz="24" w:space="1" w:color="622423" w:themeColor="accent2" w:themeShade="7F"/>
      </w:pBdr>
      <w:rPr>
        <w:rFonts w:ascii="TH SarabunIT๙" w:eastAsiaTheme="majorEastAsia" w:hAnsi="TH SarabunIT๙" w:cs="TH SarabunIT๙"/>
        <w:i/>
        <w:iCs/>
        <w:sz w:val="28"/>
      </w:rPr>
    </w:pPr>
    <w:r w:rsidRPr="005E025B">
      <w:rPr>
        <w:rFonts w:ascii="TH SarabunIT๙" w:eastAsiaTheme="majorEastAsia" w:hAnsi="TH SarabunIT๙" w:cs="TH SarabunIT๙"/>
        <w:i/>
        <w:iCs/>
        <w:sz w:val="28"/>
        <w:cs/>
      </w:rPr>
      <w:t>รายงานสรุปผลการบริหารความเสี่ยงองค์การบริหารส่วนจังหวัดกาฬ</w:t>
    </w:r>
    <w:r>
      <w:rPr>
        <w:rFonts w:ascii="TH SarabunIT๙" w:eastAsiaTheme="majorEastAsia" w:hAnsi="TH SarabunIT๙" w:cs="TH SarabunIT๙"/>
        <w:i/>
        <w:iCs/>
        <w:sz w:val="28"/>
        <w:cs/>
      </w:rPr>
      <w:t>สินธุ์ ประจำปีงบประมาณ พ.ศ. 256</w:t>
    </w:r>
    <w:r w:rsidR="006E13B6">
      <w:rPr>
        <w:rFonts w:ascii="TH SarabunIT๙" w:eastAsiaTheme="majorEastAsia" w:hAnsi="TH SarabunIT๙" w:cs="TH SarabunIT๙" w:hint="cs"/>
        <w:i/>
        <w:iCs/>
        <w:sz w:val="28"/>
        <w:cs/>
      </w:rPr>
      <w:t>7</w:t>
    </w:r>
    <w:r w:rsidRPr="005E025B">
      <w:rPr>
        <w:rFonts w:ascii="TH SarabunIT๙" w:eastAsiaTheme="majorEastAsia" w:hAnsi="TH SarabunIT๙" w:cs="TH SarabunIT๙"/>
        <w:i/>
        <w:iCs/>
        <w:sz w:val="28"/>
      </w:rPr>
      <w:ptab w:relativeTo="margin" w:alignment="right" w:leader="none"/>
    </w:r>
    <w:r w:rsidRPr="005E025B">
      <w:rPr>
        <w:rFonts w:ascii="TH SarabunIT๙" w:eastAsiaTheme="majorEastAsia" w:hAnsi="TH SarabunIT๙" w:cs="TH SarabunIT๙"/>
        <w:i/>
        <w:iCs/>
        <w:sz w:val="28"/>
        <w:cs/>
        <w:lang w:val="th-TH"/>
      </w:rPr>
      <w:t xml:space="preserve">หน้า </w:t>
    </w:r>
    <w:r w:rsidRPr="005E025B">
      <w:rPr>
        <w:rFonts w:ascii="TH SarabunIT๙" w:eastAsiaTheme="minorEastAsia" w:hAnsi="TH SarabunIT๙" w:cs="TH SarabunIT๙"/>
        <w:i/>
        <w:iCs/>
        <w:sz w:val="28"/>
      </w:rPr>
      <w:fldChar w:fldCharType="begin"/>
    </w:r>
    <w:r w:rsidRPr="005E025B">
      <w:rPr>
        <w:rFonts w:ascii="TH SarabunIT๙" w:hAnsi="TH SarabunIT๙" w:cs="TH SarabunIT๙"/>
        <w:i/>
        <w:iCs/>
        <w:sz w:val="28"/>
      </w:rPr>
      <w:instrText>PAGE   \* MERGEFORMAT</w:instrText>
    </w:r>
    <w:r w:rsidRPr="005E025B">
      <w:rPr>
        <w:rFonts w:ascii="TH SarabunIT๙" w:eastAsiaTheme="minorEastAsia" w:hAnsi="TH SarabunIT๙" w:cs="TH SarabunIT๙"/>
        <w:i/>
        <w:iCs/>
        <w:sz w:val="28"/>
      </w:rPr>
      <w:fldChar w:fldCharType="separate"/>
    </w:r>
    <w:r w:rsidR="001A09C1" w:rsidRPr="001A09C1">
      <w:rPr>
        <w:rFonts w:ascii="TH SarabunIT๙" w:eastAsiaTheme="majorEastAsia" w:hAnsi="TH SarabunIT๙" w:cs="TH SarabunIT๙"/>
        <w:i/>
        <w:iCs/>
        <w:noProof/>
        <w:sz w:val="28"/>
        <w:lang w:val="th-TH"/>
      </w:rPr>
      <w:t>17</w:t>
    </w:r>
    <w:r w:rsidRPr="005E025B">
      <w:rPr>
        <w:rFonts w:ascii="TH SarabunIT๙" w:eastAsiaTheme="majorEastAsia" w:hAnsi="TH SarabunIT๙" w:cs="TH SarabunIT๙"/>
        <w:i/>
        <w:iCs/>
        <w:sz w:val="28"/>
      </w:rPr>
      <w:fldChar w:fldCharType="end"/>
    </w:r>
  </w:p>
  <w:p w14:paraId="58272A99" w14:textId="77777777" w:rsidR="00FD6BA5" w:rsidRPr="00D14CC4" w:rsidRDefault="00FD6BA5" w:rsidP="00D14CC4">
    <w:pPr>
      <w:pStyle w:val="a8"/>
      <w:pBdr>
        <w:top w:val="thinThickSmallGap" w:sz="24" w:space="1" w:color="622423" w:themeColor="accent2" w:themeShade="7F"/>
      </w:pBdr>
      <w:rPr>
        <w:rFonts w:ascii="TH SarabunIT๙" w:eastAsiaTheme="majorEastAsia" w:hAnsi="TH SarabunIT๙" w:cs="TH SarabunIT๙"/>
        <w:i/>
        <w:iCs/>
        <w:sz w:val="2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8CE580" w14:textId="77777777" w:rsidR="00FF710A" w:rsidRPr="005E025B" w:rsidRDefault="00FF710A">
    <w:pPr>
      <w:pStyle w:val="a8"/>
      <w:pBdr>
        <w:top w:val="thinThickSmallGap" w:sz="24" w:space="1" w:color="622423" w:themeColor="accent2" w:themeShade="7F"/>
      </w:pBdr>
      <w:rPr>
        <w:rFonts w:ascii="TH SarabunIT๙" w:eastAsiaTheme="majorEastAsia" w:hAnsi="TH SarabunIT๙" w:cs="TH SarabunIT๙"/>
        <w:i/>
        <w:iCs/>
        <w:sz w:val="28"/>
      </w:rPr>
    </w:pPr>
    <w:r w:rsidRPr="005E025B">
      <w:rPr>
        <w:rFonts w:ascii="TH SarabunIT๙" w:eastAsiaTheme="majorEastAsia" w:hAnsi="TH SarabunIT๙" w:cs="TH SarabunIT๙"/>
        <w:i/>
        <w:iCs/>
        <w:sz w:val="28"/>
        <w:cs/>
      </w:rPr>
      <w:t>รายงานสรุปผลการบริหารความเสี่ยงองค์การบริหารส่วนจังหวัดกาฬ</w:t>
    </w:r>
    <w:r>
      <w:rPr>
        <w:rFonts w:ascii="TH SarabunIT๙" w:eastAsiaTheme="majorEastAsia" w:hAnsi="TH SarabunIT๙" w:cs="TH SarabunIT๙"/>
        <w:i/>
        <w:iCs/>
        <w:sz w:val="28"/>
        <w:cs/>
      </w:rPr>
      <w:t>สินธุ์ ประจำปีงบประมาณ พ.ศ. 256</w:t>
    </w:r>
    <w:r>
      <w:rPr>
        <w:rFonts w:ascii="TH SarabunIT๙" w:eastAsiaTheme="majorEastAsia" w:hAnsi="TH SarabunIT๙" w:cs="TH SarabunIT๙" w:hint="cs"/>
        <w:i/>
        <w:iCs/>
        <w:sz w:val="28"/>
        <w:cs/>
      </w:rPr>
      <w:t>6</w:t>
    </w:r>
    <w:r w:rsidRPr="005E025B">
      <w:rPr>
        <w:rFonts w:ascii="TH SarabunIT๙" w:eastAsiaTheme="majorEastAsia" w:hAnsi="TH SarabunIT๙" w:cs="TH SarabunIT๙"/>
        <w:i/>
        <w:iCs/>
        <w:sz w:val="28"/>
      </w:rPr>
      <w:ptab w:relativeTo="margin" w:alignment="right" w:leader="none"/>
    </w:r>
    <w:r w:rsidRPr="005E025B">
      <w:rPr>
        <w:rFonts w:ascii="TH SarabunIT๙" w:eastAsiaTheme="majorEastAsia" w:hAnsi="TH SarabunIT๙" w:cs="TH SarabunIT๙"/>
        <w:i/>
        <w:iCs/>
        <w:sz w:val="28"/>
        <w:cs/>
        <w:lang w:val="th-TH"/>
      </w:rPr>
      <w:t xml:space="preserve">หน้า </w:t>
    </w:r>
    <w:r w:rsidRPr="005E025B">
      <w:rPr>
        <w:rFonts w:ascii="TH SarabunIT๙" w:eastAsiaTheme="minorEastAsia" w:hAnsi="TH SarabunIT๙" w:cs="TH SarabunIT๙"/>
        <w:i/>
        <w:iCs/>
        <w:sz w:val="28"/>
      </w:rPr>
      <w:fldChar w:fldCharType="begin"/>
    </w:r>
    <w:r w:rsidRPr="005E025B">
      <w:rPr>
        <w:rFonts w:ascii="TH SarabunIT๙" w:hAnsi="TH SarabunIT๙" w:cs="TH SarabunIT๙"/>
        <w:i/>
        <w:iCs/>
        <w:sz w:val="28"/>
      </w:rPr>
      <w:instrText>PAGE   \* MERGEFORMAT</w:instrText>
    </w:r>
    <w:r w:rsidRPr="005E025B">
      <w:rPr>
        <w:rFonts w:ascii="TH SarabunIT๙" w:eastAsiaTheme="minorEastAsia" w:hAnsi="TH SarabunIT๙" w:cs="TH SarabunIT๙"/>
        <w:i/>
        <w:iCs/>
        <w:sz w:val="28"/>
      </w:rPr>
      <w:fldChar w:fldCharType="separate"/>
    </w:r>
    <w:r w:rsidRPr="001A09C1">
      <w:rPr>
        <w:rFonts w:ascii="TH SarabunIT๙" w:eastAsiaTheme="majorEastAsia" w:hAnsi="TH SarabunIT๙" w:cs="TH SarabunIT๙"/>
        <w:i/>
        <w:iCs/>
        <w:noProof/>
        <w:sz w:val="28"/>
        <w:lang w:val="th-TH"/>
      </w:rPr>
      <w:t>17</w:t>
    </w:r>
    <w:r w:rsidRPr="005E025B">
      <w:rPr>
        <w:rFonts w:ascii="TH SarabunIT๙" w:eastAsiaTheme="majorEastAsia" w:hAnsi="TH SarabunIT๙" w:cs="TH SarabunIT๙"/>
        <w:i/>
        <w:iCs/>
        <w:sz w:val="28"/>
      </w:rPr>
      <w:fldChar w:fldCharType="end"/>
    </w:r>
  </w:p>
  <w:p w14:paraId="494D3478" w14:textId="77777777" w:rsidR="00FF710A" w:rsidRPr="00D14CC4" w:rsidRDefault="00FF710A" w:rsidP="00D14CC4">
    <w:pPr>
      <w:pStyle w:val="a8"/>
      <w:pBdr>
        <w:top w:val="thinThickSmallGap" w:sz="24" w:space="1" w:color="622423" w:themeColor="accent2" w:themeShade="7F"/>
      </w:pBdr>
      <w:rPr>
        <w:rFonts w:ascii="TH SarabunIT๙" w:eastAsiaTheme="majorEastAsia" w:hAnsi="TH SarabunIT๙" w:cs="TH SarabunIT๙"/>
        <w:i/>
        <w:iCs/>
        <w:sz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EF5AA7" w14:textId="77777777" w:rsidR="00DA05AC" w:rsidRDefault="00DA05AC" w:rsidP="00B41A92">
      <w:pPr>
        <w:spacing w:after="0" w:line="240" w:lineRule="auto"/>
      </w:pPr>
      <w:r>
        <w:separator/>
      </w:r>
    </w:p>
  </w:footnote>
  <w:footnote w:type="continuationSeparator" w:id="0">
    <w:p w14:paraId="255CA190" w14:textId="77777777" w:rsidR="00DA05AC" w:rsidRDefault="00DA05AC" w:rsidP="00B41A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AA856" w14:textId="77777777" w:rsidR="00FD6BA5" w:rsidRDefault="00FD6BA5" w:rsidP="006D0573">
    <w:pPr>
      <w:pStyle w:val="a6"/>
      <w:tabs>
        <w:tab w:val="clear" w:pos="4513"/>
        <w:tab w:val="clear" w:pos="9026"/>
        <w:tab w:val="left" w:pos="2955"/>
      </w:tabs>
    </w:pPr>
    <w:r>
      <w:rPr>
        <w:cs/>
      </w:rPr>
      <w:tab/>
    </w:r>
  </w:p>
  <w:p w14:paraId="16D8E68A" w14:textId="77777777" w:rsidR="00FD6BA5" w:rsidRDefault="00FD6BA5" w:rsidP="006D0573">
    <w:pPr>
      <w:pStyle w:val="a6"/>
      <w:tabs>
        <w:tab w:val="clear" w:pos="4513"/>
        <w:tab w:val="clear" w:pos="9026"/>
        <w:tab w:val="left" w:pos="295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B7D709" w14:textId="77777777" w:rsidR="00FF710A" w:rsidRDefault="00FF710A" w:rsidP="006D0573">
    <w:pPr>
      <w:pStyle w:val="a6"/>
      <w:tabs>
        <w:tab w:val="clear" w:pos="4513"/>
        <w:tab w:val="clear" w:pos="9026"/>
        <w:tab w:val="left" w:pos="2955"/>
      </w:tabs>
    </w:pPr>
    <w:r>
      <w:rPr>
        <w:cs/>
      </w:rPr>
      <w:tab/>
    </w:r>
  </w:p>
  <w:p w14:paraId="6CC13D52" w14:textId="77777777" w:rsidR="00FF710A" w:rsidRDefault="00FF710A" w:rsidP="006D0573">
    <w:pPr>
      <w:pStyle w:val="a6"/>
      <w:tabs>
        <w:tab w:val="clear" w:pos="4513"/>
        <w:tab w:val="clear" w:pos="9026"/>
        <w:tab w:val="left" w:pos="295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E635BB"/>
    <w:multiLevelType w:val="hybridMultilevel"/>
    <w:tmpl w:val="36B411C0"/>
    <w:lvl w:ilvl="0" w:tplc="D2164BE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51033742"/>
    <w:multiLevelType w:val="hybridMultilevel"/>
    <w:tmpl w:val="190AD420"/>
    <w:lvl w:ilvl="0" w:tplc="B0C619E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5C9A57B1"/>
    <w:multiLevelType w:val="hybridMultilevel"/>
    <w:tmpl w:val="B352C2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0B2F7C"/>
    <w:multiLevelType w:val="multilevel"/>
    <w:tmpl w:val="BD2A9A28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B432F0D"/>
    <w:multiLevelType w:val="hybridMultilevel"/>
    <w:tmpl w:val="26108E8E"/>
    <w:lvl w:ilvl="0" w:tplc="42948AB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79311AA9"/>
    <w:multiLevelType w:val="hybridMultilevel"/>
    <w:tmpl w:val="E89EADD0"/>
    <w:lvl w:ilvl="0" w:tplc="01C8BED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284120350">
    <w:abstractNumId w:val="1"/>
  </w:num>
  <w:num w:numId="2" w16cid:durableId="1247500516">
    <w:abstractNumId w:val="4"/>
  </w:num>
  <w:num w:numId="3" w16cid:durableId="1576933312">
    <w:abstractNumId w:val="0"/>
  </w:num>
  <w:num w:numId="4" w16cid:durableId="1011759671">
    <w:abstractNumId w:val="5"/>
  </w:num>
  <w:num w:numId="5" w16cid:durableId="1168793719">
    <w:abstractNumId w:val="2"/>
  </w:num>
  <w:num w:numId="6" w16cid:durableId="18090073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3636"/>
    <w:rsid w:val="00004280"/>
    <w:rsid w:val="0000599A"/>
    <w:rsid w:val="00007640"/>
    <w:rsid w:val="000110CD"/>
    <w:rsid w:val="000113C2"/>
    <w:rsid w:val="00012DC4"/>
    <w:rsid w:val="00013877"/>
    <w:rsid w:val="00017638"/>
    <w:rsid w:val="000208E0"/>
    <w:rsid w:val="0002118C"/>
    <w:rsid w:val="0002260B"/>
    <w:rsid w:val="000229D1"/>
    <w:rsid w:val="000246DB"/>
    <w:rsid w:val="00025279"/>
    <w:rsid w:val="00026509"/>
    <w:rsid w:val="00027A65"/>
    <w:rsid w:val="0003179A"/>
    <w:rsid w:val="00035707"/>
    <w:rsid w:val="00045062"/>
    <w:rsid w:val="000500C8"/>
    <w:rsid w:val="000505BC"/>
    <w:rsid w:val="0005171D"/>
    <w:rsid w:val="00052255"/>
    <w:rsid w:val="00053012"/>
    <w:rsid w:val="00054668"/>
    <w:rsid w:val="00054EFB"/>
    <w:rsid w:val="000558BE"/>
    <w:rsid w:val="00055911"/>
    <w:rsid w:val="00057411"/>
    <w:rsid w:val="00057D21"/>
    <w:rsid w:val="0006292C"/>
    <w:rsid w:val="00064BDE"/>
    <w:rsid w:val="00064C8D"/>
    <w:rsid w:val="00065050"/>
    <w:rsid w:val="00065D38"/>
    <w:rsid w:val="00065D4D"/>
    <w:rsid w:val="00067D4C"/>
    <w:rsid w:val="00071421"/>
    <w:rsid w:val="00074768"/>
    <w:rsid w:val="000749CF"/>
    <w:rsid w:val="00074CAE"/>
    <w:rsid w:val="0007665B"/>
    <w:rsid w:val="00084D51"/>
    <w:rsid w:val="00085D5B"/>
    <w:rsid w:val="000916C6"/>
    <w:rsid w:val="000927E4"/>
    <w:rsid w:val="000A03BC"/>
    <w:rsid w:val="000A35A6"/>
    <w:rsid w:val="000A39CA"/>
    <w:rsid w:val="000A6F2D"/>
    <w:rsid w:val="000A76D6"/>
    <w:rsid w:val="000C22B9"/>
    <w:rsid w:val="000C31DB"/>
    <w:rsid w:val="000D0982"/>
    <w:rsid w:val="000D1EA2"/>
    <w:rsid w:val="000D5DA7"/>
    <w:rsid w:val="000D6D28"/>
    <w:rsid w:val="000D72C6"/>
    <w:rsid w:val="000E2653"/>
    <w:rsid w:val="000E3C81"/>
    <w:rsid w:val="000E4AC4"/>
    <w:rsid w:val="000E51A7"/>
    <w:rsid w:val="000F0292"/>
    <w:rsid w:val="000F0511"/>
    <w:rsid w:val="000F0800"/>
    <w:rsid w:val="000F4E92"/>
    <w:rsid w:val="000F6008"/>
    <w:rsid w:val="000F7065"/>
    <w:rsid w:val="00100C61"/>
    <w:rsid w:val="00105DA7"/>
    <w:rsid w:val="00107EBF"/>
    <w:rsid w:val="00111A5A"/>
    <w:rsid w:val="00111E8F"/>
    <w:rsid w:val="00112581"/>
    <w:rsid w:val="00114616"/>
    <w:rsid w:val="0011560B"/>
    <w:rsid w:val="00116D55"/>
    <w:rsid w:val="00121F75"/>
    <w:rsid w:val="001223D6"/>
    <w:rsid w:val="001226C2"/>
    <w:rsid w:val="00123862"/>
    <w:rsid w:val="00125701"/>
    <w:rsid w:val="00125B59"/>
    <w:rsid w:val="00125D94"/>
    <w:rsid w:val="001267AB"/>
    <w:rsid w:val="00131BF0"/>
    <w:rsid w:val="001320A9"/>
    <w:rsid w:val="00133F7C"/>
    <w:rsid w:val="00134049"/>
    <w:rsid w:val="001414B7"/>
    <w:rsid w:val="0014261F"/>
    <w:rsid w:val="0014321D"/>
    <w:rsid w:val="00145464"/>
    <w:rsid w:val="00147F25"/>
    <w:rsid w:val="00151084"/>
    <w:rsid w:val="0015163D"/>
    <w:rsid w:val="0015194C"/>
    <w:rsid w:val="00156C5E"/>
    <w:rsid w:val="0015797F"/>
    <w:rsid w:val="00157B8A"/>
    <w:rsid w:val="0016076E"/>
    <w:rsid w:val="00163C6C"/>
    <w:rsid w:val="00163D3B"/>
    <w:rsid w:val="00166865"/>
    <w:rsid w:val="00171D7C"/>
    <w:rsid w:val="00172B96"/>
    <w:rsid w:val="00173BA9"/>
    <w:rsid w:val="0017661C"/>
    <w:rsid w:val="00183655"/>
    <w:rsid w:val="00185FDB"/>
    <w:rsid w:val="0018625E"/>
    <w:rsid w:val="0018718F"/>
    <w:rsid w:val="00190A36"/>
    <w:rsid w:val="001951E1"/>
    <w:rsid w:val="0019778A"/>
    <w:rsid w:val="001A09C1"/>
    <w:rsid w:val="001A1064"/>
    <w:rsid w:val="001A1806"/>
    <w:rsid w:val="001A2B40"/>
    <w:rsid w:val="001A3428"/>
    <w:rsid w:val="001A77A6"/>
    <w:rsid w:val="001A7CAE"/>
    <w:rsid w:val="001B0625"/>
    <w:rsid w:val="001B46DE"/>
    <w:rsid w:val="001B7358"/>
    <w:rsid w:val="001B7487"/>
    <w:rsid w:val="001C11D3"/>
    <w:rsid w:val="001C191A"/>
    <w:rsid w:val="001C4600"/>
    <w:rsid w:val="001C4AF7"/>
    <w:rsid w:val="001C6C76"/>
    <w:rsid w:val="001D138F"/>
    <w:rsid w:val="001D3888"/>
    <w:rsid w:val="001D63ED"/>
    <w:rsid w:val="001D760C"/>
    <w:rsid w:val="001E0AF9"/>
    <w:rsid w:val="001E6E52"/>
    <w:rsid w:val="001E71A8"/>
    <w:rsid w:val="001F0D97"/>
    <w:rsid w:val="001F25A3"/>
    <w:rsid w:val="001F2C50"/>
    <w:rsid w:val="001F3A03"/>
    <w:rsid w:val="001F60B6"/>
    <w:rsid w:val="0020059E"/>
    <w:rsid w:val="00202054"/>
    <w:rsid w:val="0020531C"/>
    <w:rsid w:val="00210424"/>
    <w:rsid w:val="00210545"/>
    <w:rsid w:val="00210B00"/>
    <w:rsid w:val="00214553"/>
    <w:rsid w:val="00221345"/>
    <w:rsid w:val="0022156C"/>
    <w:rsid w:val="00221954"/>
    <w:rsid w:val="00222EA0"/>
    <w:rsid w:val="00225423"/>
    <w:rsid w:val="00225462"/>
    <w:rsid w:val="00225BCF"/>
    <w:rsid w:val="00227898"/>
    <w:rsid w:val="00230A61"/>
    <w:rsid w:val="00235C69"/>
    <w:rsid w:val="00237A35"/>
    <w:rsid w:val="002412AF"/>
    <w:rsid w:val="00245EB1"/>
    <w:rsid w:val="00245FD1"/>
    <w:rsid w:val="00246AC5"/>
    <w:rsid w:val="002513D8"/>
    <w:rsid w:val="00252A0C"/>
    <w:rsid w:val="00253C83"/>
    <w:rsid w:val="00254644"/>
    <w:rsid w:val="00257875"/>
    <w:rsid w:val="00260BE1"/>
    <w:rsid w:val="00260D86"/>
    <w:rsid w:val="00262015"/>
    <w:rsid w:val="002646A6"/>
    <w:rsid w:val="00264B0B"/>
    <w:rsid w:val="00265A8D"/>
    <w:rsid w:val="00270386"/>
    <w:rsid w:val="002706E9"/>
    <w:rsid w:val="00271775"/>
    <w:rsid w:val="00271DB8"/>
    <w:rsid w:val="0027253E"/>
    <w:rsid w:val="00274833"/>
    <w:rsid w:val="0027792C"/>
    <w:rsid w:val="00281FEB"/>
    <w:rsid w:val="002820AF"/>
    <w:rsid w:val="00282EDB"/>
    <w:rsid w:val="00282FC0"/>
    <w:rsid w:val="00284C9D"/>
    <w:rsid w:val="00284E9B"/>
    <w:rsid w:val="00287122"/>
    <w:rsid w:val="00290096"/>
    <w:rsid w:val="0029271A"/>
    <w:rsid w:val="00293EB7"/>
    <w:rsid w:val="00294DFD"/>
    <w:rsid w:val="002A2529"/>
    <w:rsid w:val="002A3295"/>
    <w:rsid w:val="002A3EC7"/>
    <w:rsid w:val="002A40FA"/>
    <w:rsid w:val="002B0851"/>
    <w:rsid w:val="002B0BFA"/>
    <w:rsid w:val="002B0EA3"/>
    <w:rsid w:val="002B33B3"/>
    <w:rsid w:val="002B3888"/>
    <w:rsid w:val="002B736A"/>
    <w:rsid w:val="002B7882"/>
    <w:rsid w:val="002C457A"/>
    <w:rsid w:val="002C45F4"/>
    <w:rsid w:val="002C6C32"/>
    <w:rsid w:val="002D024B"/>
    <w:rsid w:val="002D03FE"/>
    <w:rsid w:val="002D0706"/>
    <w:rsid w:val="002D1402"/>
    <w:rsid w:val="002D2F74"/>
    <w:rsid w:val="002D3210"/>
    <w:rsid w:val="002D46B2"/>
    <w:rsid w:val="002D52F6"/>
    <w:rsid w:val="002D67BB"/>
    <w:rsid w:val="002D6ADF"/>
    <w:rsid w:val="002D6D71"/>
    <w:rsid w:val="00300710"/>
    <w:rsid w:val="00300F86"/>
    <w:rsid w:val="0030113E"/>
    <w:rsid w:val="003027E0"/>
    <w:rsid w:val="00303261"/>
    <w:rsid w:val="0030631D"/>
    <w:rsid w:val="0030737E"/>
    <w:rsid w:val="00310498"/>
    <w:rsid w:val="0031583F"/>
    <w:rsid w:val="00316C27"/>
    <w:rsid w:val="00316F51"/>
    <w:rsid w:val="00321FD2"/>
    <w:rsid w:val="00323E45"/>
    <w:rsid w:val="00324771"/>
    <w:rsid w:val="00324E47"/>
    <w:rsid w:val="00325B6D"/>
    <w:rsid w:val="00325C0B"/>
    <w:rsid w:val="00331474"/>
    <w:rsid w:val="0033471A"/>
    <w:rsid w:val="00340B5D"/>
    <w:rsid w:val="0034163D"/>
    <w:rsid w:val="003441F8"/>
    <w:rsid w:val="00347106"/>
    <w:rsid w:val="00347E35"/>
    <w:rsid w:val="00350019"/>
    <w:rsid w:val="00351F55"/>
    <w:rsid w:val="00353E56"/>
    <w:rsid w:val="00354CEB"/>
    <w:rsid w:val="0035595C"/>
    <w:rsid w:val="003604E7"/>
    <w:rsid w:val="00364484"/>
    <w:rsid w:val="003711BE"/>
    <w:rsid w:val="00372CDF"/>
    <w:rsid w:val="00372DF2"/>
    <w:rsid w:val="00373AA8"/>
    <w:rsid w:val="0037642D"/>
    <w:rsid w:val="00384576"/>
    <w:rsid w:val="00384988"/>
    <w:rsid w:val="00385BA6"/>
    <w:rsid w:val="00386130"/>
    <w:rsid w:val="00386DB0"/>
    <w:rsid w:val="00391154"/>
    <w:rsid w:val="003920A5"/>
    <w:rsid w:val="00395E35"/>
    <w:rsid w:val="003A0220"/>
    <w:rsid w:val="003A1B32"/>
    <w:rsid w:val="003A2AEF"/>
    <w:rsid w:val="003A3E7C"/>
    <w:rsid w:val="003A5193"/>
    <w:rsid w:val="003A596B"/>
    <w:rsid w:val="003A6179"/>
    <w:rsid w:val="003A70BB"/>
    <w:rsid w:val="003B02E6"/>
    <w:rsid w:val="003B4A34"/>
    <w:rsid w:val="003B5C40"/>
    <w:rsid w:val="003C1254"/>
    <w:rsid w:val="003C370D"/>
    <w:rsid w:val="003C66BD"/>
    <w:rsid w:val="003D0695"/>
    <w:rsid w:val="003D2BF8"/>
    <w:rsid w:val="003D4C76"/>
    <w:rsid w:val="003E32A1"/>
    <w:rsid w:val="003E426F"/>
    <w:rsid w:val="003E7164"/>
    <w:rsid w:val="003F0DC7"/>
    <w:rsid w:val="003F3548"/>
    <w:rsid w:val="003F35BD"/>
    <w:rsid w:val="003F40DE"/>
    <w:rsid w:val="003F6812"/>
    <w:rsid w:val="00401879"/>
    <w:rsid w:val="00402A3C"/>
    <w:rsid w:val="00404CDB"/>
    <w:rsid w:val="00404DC9"/>
    <w:rsid w:val="004067D5"/>
    <w:rsid w:val="00406831"/>
    <w:rsid w:val="00406B15"/>
    <w:rsid w:val="00407966"/>
    <w:rsid w:val="004126FC"/>
    <w:rsid w:val="00413522"/>
    <w:rsid w:val="0041430A"/>
    <w:rsid w:val="004151A1"/>
    <w:rsid w:val="00421021"/>
    <w:rsid w:val="00421530"/>
    <w:rsid w:val="00426D33"/>
    <w:rsid w:val="0042712B"/>
    <w:rsid w:val="00427646"/>
    <w:rsid w:val="0042772C"/>
    <w:rsid w:val="00432F4A"/>
    <w:rsid w:val="00433DD0"/>
    <w:rsid w:val="00435908"/>
    <w:rsid w:val="00436583"/>
    <w:rsid w:val="0044301C"/>
    <w:rsid w:val="00450B5D"/>
    <w:rsid w:val="00451434"/>
    <w:rsid w:val="00451EC1"/>
    <w:rsid w:val="004533D0"/>
    <w:rsid w:val="00461BDC"/>
    <w:rsid w:val="00462FEE"/>
    <w:rsid w:val="00466A22"/>
    <w:rsid w:val="00476218"/>
    <w:rsid w:val="00487A6D"/>
    <w:rsid w:val="00490515"/>
    <w:rsid w:val="00494351"/>
    <w:rsid w:val="004A1BD4"/>
    <w:rsid w:val="004A33E7"/>
    <w:rsid w:val="004A5EC2"/>
    <w:rsid w:val="004A73B6"/>
    <w:rsid w:val="004B01B8"/>
    <w:rsid w:val="004B0B4C"/>
    <w:rsid w:val="004B0B9D"/>
    <w:rsid w:val="004B3138"/>
    <w:rsid w:val="004B3231"/>
    <w:rsid w:val="004B5141"/>
    <w:rsid w:val="004B5A0B"/>
    <w:rsid w:val="004B6C80"/>
    <w:rsid w:val="004C01BC"/>
    <w:rsid w:val="004C185F"/>
    <w:rsid w:val="004C441B"/>
    <w:rsid w:val="004C673B"/>
    <w:rsid w:val="004D0DB0"/>
    <w:rsid w:val="004D2454"/>
    <w:rsid w:val="004D3780"/>
    <w:rsid w:val="004D70E6"/>
    <w:rsid w:val="004D7480"/>
    <w:rsid w:val="004D7E81"/>
    <w:rsid w:val="004E24FE"/>
    <w:rsid w:val="004E2B84"/>
    <w:rsid w:val="004E3ABC"/>
    <w:rsid w:val="004E5F3A"/>
    <w:rsid w:val="004F0828"/>
    <w:rsid w:val="004F2B91"/>
    <w:rsid w:val="004F351A"/>
    <w:rsid w:val="004F51FD"/>
    <w:rsid w:val="00500968"/>
    <w:rsid w:val="00501A9D"/>
    <w:rsid w:val="00503669"/>
    <w:rsid w:val="00507C28"/>
    <w:rsid w:val="00513A86"/>
    <w:rsid w:val="00514127"/>
    <w:rsid w:val="005141BA"/>
    <w:rsid w:val="00514325"/>
    <w:rsid w:val="005204D8"/>
    <w:rsid w:val="00520784"/>
    <w:rsid w:val="0052140B"/>
    <w:rsid w:val="00523CB8"/>
    <w:rsid w:val="005317AE"/>
    <w:rsid w:val="00537228"/>
    <w:rsid w:val="00540EDB"/>
    <w:rsid w:val="0055155B"/>
    <w:rsid w:val="00553B26"/>
    <w:rsid w:val="005570C7"/>
    <w:rsid w:val="0056021F"/>
    <w:rsid w:val="00561969"/>
    <w:rsid w:val="0056351D"/>
    <w:rsid w:val="0056535A"/>
    <w:rsid w:val="00565498"/>
    <w:rsid w:val="00567168"/>
    <w:rsid w:val="0057378E"/>
    <w:rsid w:val="0058240E"/>
    <w:rsid w:val="005851AC"/>
    <w:rsid w:val="00585541"/>
    <w:rsid w:val="005866A8"/>
    <w:rsid w:val="00592A57"/>
    <w:rsid w:val="005948C4"/>
    <w:rsid w:val="00595F1A"/>
    <w:rsid w:val="00597D49"/>
    <w:rsid w:val="005A1786"/>
    <w:rsid w:val="005A2CB9"/>
    <w:rsid w:val="005A5E66"/>
    <w:rsid w:val="005A64E8"/>
    <w:rsid w:val="005B0D82"/>
    <w:rsid w:val="005B38F7"/>
    <w:rsid w:val="005B4205"/>
    <w:rsid w:val="005B45F7"/>
    <w:rsid w:val="005B779E"/>
    <w:rsid w:val="005C3C51"/>
    <w:rsid w:val="005C54AF"/>
    <w:rsid w:val="005D1861"/>
    <w:rsid w:val="005D4F23"/>
    <w:rsid w:val="005D5641"/>
    <w:rsid w:val="005D62B4"/>
    <w:rsid w:val="005D7A14"/>
    <w:rsid w:val="005E025B"/>
    <w:rsid w:val="005E1808"/>
    <w:rsid w:val="005E23E9"/>
    <w:rsid w:val="005E2CD6"/>
    <w:rsid w:val="005E446B"/>
    <w:rsid w:val="005E73E6"/>
    <w:rsid w:val="005E7D82"/>
    <w:rsid w:val="005F329F"/>
    <w:rsid w:val="006008E8"/>
    <w:rsid w:val="00600988"/>
    <w:rsid w:val="0060117C"/>
    <w:rsid w:val="00602202"/>
    <w:rsid w:val="00607150"/>
    <w:rsid w:val="006071B3"/>
    <w:rsid w:val="00607FE5"/>
    <w:rsid w:val="00610173"/>
    <w:rsid w:val="006102C7"/>
    <w:rsid w:val="006123E8"/>
    <w:rsid w:val="0061428B"/>
    <w:rsid w:val="00617454"/>
    <w:rsid w:val="00621B15"/>
    <w:rsid w:val="00623FA8"/>
    <w:rsid w:val="0062639A"/>
    <w:rsid w:val="006275EC"/>
    <w:rsid w:val="0063052F"/>
    <w:rsid w:val="00631D4C"/>
    <w:rsid w:val="00631F95"/>
    <w:rsid w:val="006371DC"/>
    <w:rsid w:val="006400F9"/>
    <w:rsid w:val="006416B3"/>
    <w:rsid w:val="00644D02"/>
    <w:rsid w:val="0064599F"/>
    <w:rsid w:val="00646D1E"/>
    <w:rsid w:val="00650846"/>
    <w:rsid w:val="006508A8"/>
    <w:rsid w:val="00651A2D"/>
    <w:rsid w:val="00653E16"/>
    <w:rsid w:val="00655B7C"/>
    <w:rsid w:val="00656190"/>
    <w:rsid w:val="00656F9D"/>
    <w:rsid w:val="0065714D"/>
    <w:rsid w:val="0066012A"/>
    <w:rsid w:val="00662721"/>
    <w:rsid w:val="0066448B"/>
    <w:rsid w:val="00664B3F"/>
    <w:rsid w:val="00666BC0"/>
    <w:rsid w:val="0067290B"/>
    <w:rsid w:val="00676541"/>
    <w:rsid w:val="00677C7E"/>
    <w:rsid w:val="00677F6F"/>
    <w:rsid w:val="006808BE"/>
    <w:rsid w:val="00680A87"/>
    <w:rsid w:val="00682947"/>
    <w:rsid w:val="00684FEF"/>
    <w:rsid w:val="00686206"/>
    <w:rsid w:val="006913D9"/>
    <w:rsid w:val="00692043"/>
    <w:rsid w:val="00692B90"/>
    <w:rsid w:val="00693CC1"/>
    <w:rsid w:val="00695EC9"/>
    <w:rsid w:val="006967AC"/>
    <w:rsid w:val="006A14C8"/>
    <w:rsid w:val="006A1A73"/>
    <w:rsid w:val="006A34E6"/>
    <w:rsid w:val="006A49D6"/>
    <w:rsid w:val="006A5B4D"/>
    <w:rsid w:val="006B077C"/>
    <w:rsid w:val="006B2A3B"/>
    <w:rsid w:val="006B31A8"/>
    <w:rsid w:val="006B3F3C"/>
    <w:rsid w:val="006B75A2"/>
    <w:rsid w:val="006C1FA3"/>
    <w:rsid w:val="006C2277"/>
    <w:rsid w:val="006C45DB"/>
    <w:rsid w:val="006C52E6"/>
    <w:rsid w:val="006C6C8D"/>
    <w:rsid w:val="006C72B4"/>
    <w:rsid w:val="006D0573"/>
    <w:rsid w:val="006D092C"/>
    <w:rsid w:val="006D0A6C"/>
    <w:rsid w:val="006D30BC"/>
    <w:rsid w:val="006D330E"/>
    <w:rsid w:val="006D5644"/>
    <w:rsid w:val="006D565C"/>
    <w:rsid w:val="006E13B6"/>
    <w:rsid w:val="006E1E4A"/>
    <w:rsid w:val="006E773C"/>
    <w:rsid w:val="006F1EBA"/>
    <w:rsid w:val="006F3A9C"/>
    <w:rsid w:val="006F41A8"/>
    <w:rsid w:val="006F4F09"/>
    <w:rsid w:val="006F690E"/>
    <w:rsid w:val="0070026D"/>
    <w:rsid w:val="0070515E"/>
    <w:rsid w:val="00705A12"/>
    <w:rsid w:val="00706E49"/>
    <w:rsid w:val="00713175"/>
    <w:rsid w:val="00713BD0"/>
    <w:rsid w:val="00715B72"/>
    <w:rsid w:val="00715F21"/>
    <w:rsid w:val="00723C5C"/>
    <w:rsid w:val="0072468F"/>
    <w:rsid w:val="00727199"/>
    <w:rsid w:val="00727CEA"/>
    <w:rsid w:val="0073463D"/>
    <w:rsid w:val="00740466"/>
    <w:rsid w:val="007424BB"/>
    <w:rsid w:val="007439EE"/>
    <w:rsid w:val="00750621"/>
    <w:rsid w:val="00751A22"/>
    <w:rsid w:val="007534DF"/>
    <w:rsid w:val="00753B3B"/>
    <w:rsid w:val="007544F4"/>
    <w:rsid w:val="00761D60"/>
    <w:rsid w:val="007625CB"/>
    <w:rsid w:val="00763FF2"/>
    <w:rsid w:val="00764A39"/>
    <w:rsid w:val="007667F1"/>
    <w:rsid w:val="0077094F"/>
    <w:rsid w:val="00771409"/>
    <w:rsid w:val="007816D1"/>
    <w:rsid w:val="00783E1A"/>
    <w:rsid w:val="00783E6F"/>
    <w:rsid w:val="007850DA"/>
    <w:rsid w:val="007937E4"/>
    <w:rsid w:val="007960A7"/>
    <w:rsid w:val="0079678B"/>
    <w:rsid w:val="00796CE7"/>
    <w:rsid w:val="007A08CB"/>
    <w:rsid w:val="007A172A"/>
    <w:rsid w:val="007A3F67"/>
    <w:rsid w:val="007A5052"/>
    <w:rsid w:val="007A5C38"/>
    <w:rsid w:val="007A6C4B"/>
    <w:rsid w:val="007B0B94"/>
    <w:rsid w:val="007B3006"/>
    <w:rsid w:val="007B3E01"/>
    <w:rsid w:val="007B771C"/>
    <w:rsid w:val="007C0C15"/>
    <w:rsid w:val="007C2195"/>
    <w:rsid w:val="007C2AF8"/>
    <w:rsid w:val="007C46A4"/>
    <w:rsid w:val="007C52ED"/>
    <w:rsid w:val="007C6099"/>
    <w:rsid w:val="007C63BB"/>
    <w:rsid w:val="007D0C40"/>
    <w:rsid w:val="007D1F6E"/>
    <w:rsid w:val="007D3324"/>
    <w:rsid w:val="007D5868"/>
    <w:rsid w:val="007E018F"/>
    <w:rsid w:val="007E0864"/>
    <w:rsid w:val="007E45B4"/>
    <w:rsid w:val="007E4E1B"/>
    <w:rsid w:val="007E61BC"/>
    <w:rsid w:val="007F448C"/>
    <w:rsid w:val="007F61A0"/>
    <w:rsid w:val="007F64FF"/>
    <w:rsid w:val="007F75AA"/>
    <w:rsid w:val="007F790D"/>
    <w:rsid w:val="00800044"/>
    <w:rsid w:val="008002A2"/>
    <w:rsid w:val="00801098"/>
    <w:rsid w:val="0080191A"/>
    <w:rsid w:val="008027A6"/>
    <w:rsid w:val="008056D9"/>
    <w:rsid w:val="00810E14"/>
    <w:rsid w:val="008113D8"/>
    <w:rsid w:val="00811D1A"/>
    <w:rsid w:val="008161C5"/>
    <w:rsid w:val="00820724"/>
    <w:rsid w:val="0082344F"/>
    <w:rsid w:val="00823B50"/>
    <w:rsid w:val="00826A2C"/>
    <w:rsid w:val="0082709B"/>
    <w:rsid w:val="008317A4"/>
    <w:rsid w:val="008327BB"/>
    <w:rsid w:val="0083435F"/>
    <w:rsid w:val="00836544"/>
    <w:rsid w:val="00855665"/>
    <w:rsid w:val="008557C3"/>
    <w:rsid w:val="00860E91"/>
    <w:rsid w:val="008627AF"/>
    <w:rsid w:val="008639F4"/>
    <w:rsid w:val="008668CE"/>
    <w:rsid w:val="00866EA5"/>
    <w:rsid w:val="0086729C"/>
    <w:rsid w:val="008675C6"/>
    <w:rsid w:val="00867E27"/>
    <w:rsid w:val="008718D6"/>
    <w:rsid w:val="008730C5"/>
    <w:rsid w:val="008733A0"/>
    <w:rsid w:val="0087432A"/>
    <w:rsid w:val="00874F8E"/>
    <w:rsid w:val="0087561E"/>
    <w:rsid w:val="00876FCA"/>
    <w:rsid w:val="00877EE4"/>
    <w:rsid w:val="008800E8"/>
    <w:rsid w:val="008808C7"/>
    <w:rsid w:val="0088477F"/>
    <w:rsid w:val="00886096"/>
    <w:rsid w:val="008874E0"/>
    <w:rsid w:val="0089185A"/>
    <w:rsid w:val="00891DDA"/>
    <w:rsid w:val="00896662"/>
    <w:rsid w:val="00897373"/>
    <w:rsid w:val="008A2DAB"/>
    <w:rsid w:val="008A4562"/>
    <w:rsid w:val="008B10A1"/>
    <w:rsid w:val="008B1257"/>
    <w:rsid w:val="008B44C5"/>
    <w:rsid w:val="008B4533"/>
    <w:rsid w:val="008C2551"/>
    <w:rsid w:val="008C275F"/>
    <w:rsid w:val="008C4F3B"/>
    <w:rsid w:val="008C6F37"/>
    <w:rsid w:val="008C786A"/>
    <w:rsid w:val="008D2009"/>
    <w:rsid w:val="008D333B"/>
    <w:rsid w:val="008D5A6E"/>
    <w:rsid w:val="008E08E5"/>
    <w:rsid w:val="008E46F0"/>
    <w:rsid w:val="008E500B"/>
    <w:rsid w:val="008E65F8"/>
    <w:rsid w:val="008E7401"/>
    <w:rsid w:val="008E7D12"/>
    <w:rsid w:val="008F427B"/>
    <w:rsid w:val="008F4EA7"/>
    <w:rsid w:val="009047CB"/>
    <w:rsid w:val="00904C05"/>
    <w:rsid w:val="009053F6"/>
    <w:rsid w:val="009071FA"/>
    <w:rsid w:val="00911520"/>
    <w:rsid w:val="00913DC7"/>
    <w:rsid w:val="00914A7F"/>
    <w:rsid w:val="00915AAC"/>
    <w:rsid w:val="00916903"/>
    <w:rsid w:val="00921697"/>
    <w:rsid w:val="00924719"/>
    <w:rsid w:val="00924981"/>
    <w:rsid w:val="00930914"/>
    <w:rsid w:val="00934566"/>
    <w:rsid w:val="00935575"/>
    <w:rsid w:val="009413BC"/>
    <w:rsid w:val="0094420E"/>
    <w:rsid w:val="00944444"/>
    <w:rsid w:val="00951148"/>
    <w:rsid w:val="00952933"/>
    <w:rsid w:val="0095381B"/>
    <w:rsid w:val="00953833"/>
    <w:rsid w:val="0095490E"/>
    <w:rsid w:val="00957DEA"/>
    <w:rsid w:val="0096032B"/>
    <w:rsid w:val="00962197"/>
    <w:rsid w:val="009655AA"/>
    <w:rsid w:val="00967D85"/>
    <w:rsid w:val="0097093D"/>
    <w:rsid w:val="00974911"/>
    <w:rsid w:val="00974A37"/>
    <w:rsid w:val="00975876"/>
    <w:rsid w:val="009768EB"/>
    <w:rsid w:val="00980665"/>
    <w:rsid w:val="009806D7"/>
    <w:rsid w:val="00982CD1"/>
    <w:rsid w:val="009868F5"/>
    <w:rsid w:val="00991A2F"/>
    <w:rsid w:val="00997252"/>
    <w:rsid w:val="0099736C"/>
    <w:rsid w:val="009A0887"/>
    <w:rsid w:val="009A150A"/>
    <w:rsid w:val="009A30C6"/>
    <w:rsid w:val="009A3602"/>
    <w:rsid w:val="009A4C6E"/>
    <w:rsid w:val="009A7633"/>
    <w:rsid w:val="009B0011"/>
    <w:rsid w:val="009B0691"/>
    <w:rsid w:val="009B6EFF"/>
    <w:rsid w:val="009B7DC6"/>
    <w:rsid w:val="009C0D6E"/>
    <w:rsid w:val="009C3ECF"/>
    <w:rsid w:val="009D6275"/>
    <w:rsid w:val="009E0155"/>
    <w:rsid w:val="009E2249"/>
    <w:rsid w:val="009E241B"/>
    <w:rsid w:val="009E35AB"/>
    <w:rsid w:val="009F1B6E"/>
    <w:rsid w:val="00A03651"/>
    <w:rsid w:val="00A03AAF"/>
    <w:rsid w:val="00A0777D"/>
    <w:rsid w:val="00A11E63"/>
    <w:rsid w:val="00A15D1F"/>
    <w:rsid w:val="00A21BA9"/>
    <w:rsid w:val="00A22250"/>
    <w:rsid w:val="00A26BDC"/>
    <w:rsid w:val="00A26FBD"/>
    <w:rsid w:val="00A31EFA"/>
    <w:rsid w:val="00A34578"/>
    <w:rsid w:val="00A35D7F"/>
    <w:rsid w:val="00A36B3B"/>
    <w:rsid w:val="00A40471"/>
    <w:rsid w:val="00A40584"/>
    <w:rsid w:val="00A452B4"/>
    <w:rsid w:val="00A45C9A"/>
    <w:rsid w:val="00A46B51"/>
    <w:rsid w:val="00A51293"/>
    <w:rsid w:val="00A54248"/>
    <w:rsid w:val="00A558AB"/>
    <w:rsid w:val="00A55C9D"/>
    <w:rsid w:val="00A56A53"/>
    <w:rsid w:val="00A57005"/>
    <w:rsid w:val="00A63815"/>
    <w:rsid w:val="00A63C34"/>
    <w:rsid w:val="00A6464D"/>
    <w:rsid w:val="00A652F8"/>
    <w:rsid w:val="00A65A41"/>
    <w:rsid w:val="00A73317"/>
    <w:rsid w:val="00A77848"/>
    <w:rsid w:val="00A8123A"/>
    <w:rsid w:val="00A8494D"/>
    <w:rsid w:val="00A91076"/>
    <w:rsid w:val="00A92047"/>
    <w:rsid w:val="00A92FCB"/>
    <w:rsid w:val="00A959A7"/>
    <w:rsid w:val="00A97B98"/>
    <w:rsid w:val="00A97D64"/>
    <w:rsid w:val="00AA07A4"/>
    <w:rsid w:val="00AA6154"/>
    <w:rsid w:val="00AA644B"/>
    <w:rsid w:val="00AB0BA1"/>
    <w:rsid w:val="00AB1B12"/>
    <w:rsid w:val="00AB25BF"/>
    <w:rsid w:val="00AB3490"/>
    <w:rsid w:val="00AB3B31"/>
    <w:rsid w:val="00AC16DB"/>
    <w:rsid w:val="00AC1D6D"/>
    <w:rsid w:val="00AC406B"/>
    <w:rsid w:val="00AC4A03"/>
    <w:rsid w:val="00AC7881"/>
    <w:rsid w:val="00AD54A6"/>
    <w:rsid w:val="00AD5CB3"/>
    <w:rsid w:val="00AD7A9B"/>
    <w:rsid w:val="00AE346F"/>
    <w:rsid w:val="00AE5500"/>
    <w:rsid w:val="00AF2795"/>
    <w:rsid w:val="00AF6BDF"/>
    <w:rsid w:val="00AF7863"/>
    <w:rsid w:val="00B00497"/>
    <w:rsid w:val="00B006C7"/>
    <w:rsid w:val="00B011CE"/>
    <w:rsid w:val="00B01E6F"/>
    <w:rsid w:val="00B03000"/>
    <w:rsid w:val="00B04262"/>
    <w:rsid w:val="00B0436C"/>
    <w:rsid w:val="00B078A9"/>
    <w:rsid w:val="00B11E68"/>
    <w:rsid w:val="00B21D9D"/>
    <w:rsid w:val="00B23B8D"/>
    <w:rsid w:val="00B273CB"/>
    <w:rsid w:val="00B277C2"/>
    <w:rsid w:val="00B30183"/>
    <w:rsid w:val="00B31E5D"/>
    <w:rsid w:val="00B34300"/>
    <w:rsid w:val="00B345D6"/>
    <w:rsid w:val="00B4040A"/>
    <w:rsid w:val="00B41A92"/>
    <w:rsid w:val="00B430A8"/>
    <w:rsid w:val="00B524B6"/>
    <w:rsid w:val="00B53DC8"/>
    <w:rsid w:val="00B54CFE"/>
    <w:rsid w:val="00B563C0"/>
    <w:rsid w:val="00B60DB0"/>
    <w:rsid w:val="00B6384B"/>
    <w:rsid w:val="00B67365"/>
    <w:rsid w:val="00B70A62"/>
    <w:rsid w:val="00B7104B"/>
    <w:rsid w:val="00B7201A"/>
    <w:rsid w:val="00B7277C"/>
    <w:rsid w:val="00B7299F"/>
    <w:rsid w:val="00B73BA3"/>
    <w:rsid w:val="00B74863"/>
    <w:rsid w:val="00B74C30"/>
    <w:rsid w:val="00B80716"/>
    <w:rsid w:val="00B8263E"/>
    <w:rsid w:val="00B830E9"/>
    <w:rsid w:val="00B83D3C"/>
    <w:rsid w:val="00B8435B"/>
    <w:rsid w:val="00B84DDA"/>
    <w:rsid w:val="00B9055A"/>
    <w:rsid w:val="00B9221A"/>
    <w:rsid w:val="00B9337A"/>
    <w:rsid w:val="00B96A89"/>
    <w:rsid w:val="00B97AEE"/>
    <w:rsid w:val="00BA06D1"/>
    <w:rsid w:val="00BA2343"/>
    <w:rsid w:val="00BA26B2"/>
    <w:rsid w:val="00BA2C9D"/>
    <w:rsid w:val="00BA338F"/>
    <w:rsid w:val="00BA3B68"/>
    <w:rsid w:val="00BA4DED"/>
    <w:rsid w:val="00BA78F7"/>
    <w:rsid w:val="00BB18B6"/>
    <w:rsid w:val="00BB231B"/>
    <w:rsid w:val="00BB2D5B"/>
    <w:rsid w:val="00BB4A77"/>
    <w:rsid w:val="00BB6F84"/>
    <w:rsid w:val="00BC1DCF"/>
    <w:rsid w:val="00BC1E04"/>
    <w:rsid w:val="00BC1FE7"/>
    <w:rsid w:val="00BC3B41"/>
    <w:rsid w:val="00BC47F1"/>
    <w:rsid w:val="00BC4CF9"/>
    <w:rsid w:val="00BD0FFA"/>
    <w:rsid w:val="00BD35A1"/>
    <w:rsid w:val="00BD3C75"/>
    <w:rsid w:val="00BD48EF"/>
    <w:rsid w:val="00BD4D76"/>
    <w:rsid w:val="00BE1A85"/>
    <w:rsid w:val="00BE2A4C"/>
    <w:rsid w:val="00BE3485"/>
    <w:rsid w:val="00BE51B9"/>
    <w:rsid w:val="00BF0B99"/>
    <w:rsid w:val="00BF6EFB"/>
    <w:rsid w:val="00BF7EAB"/>
    <w:rsid w:val="00C02A84"/>
    <w:rsid w:val="00C16C01"/>
    <w:rsid w:val="00C2691C"/>
    <w:rsid w:val="00C27879"/>
    <w:rsid w:val="00C27EEC"/>
    <w:rsid w:val="00C31DF0"/>
    <w:rsid w:val="00C32B0F"/>
    <w:rsid w:val="00C32CE3"/>
    <w:rsid w:val="00C37310"/>
    <w:rsid w:val="00C406CB"/>
    <w:rsid w:val="00C426DD"/>
    <w:rsid w:val="00C433CA"/>
    <w:rsid w:val="00C4489C"/>
    <w:rsid w:val="00C5381A"/>
    <w:rsid w:val="00C5669B"/>
    <w:rsid w:val="00C66A13"/>
    <w:rsid w:val="00C73656"/>
    <w:rsid w:val="00C740E4"/>
    <w:rsid w:val="00C76D81"/>
    <w:rsid w:val="00C77AE8"/>
    <w:rsid w:val="00C84F9F"/>
    <w:rsid w:val="00C871D2"/>
    <w:rsid w:val="00C901D6"/>
    <w:rsid w:val="00C90696"/>
    <w:rsid w:val="00C94207"/>
    <w:rsid w:val="00C94245"/>
    <w:rsid w:val="00C9462D"/>
    <w:rsid w:val="00C9585B"/>
    <w:rsid w:val="00C97528"/>
    <w:rsid w:val="00C97DCF"/>
    <w:rsid w:val="00C97E00"/>
    <w:rsid w:val="00CA06FB"/>
    <w:rsid w:val="00CA07F5"/>
    <w:rsid w:val="00CA0A4C"/>
    <w:rsid w:val="00CA156F"/>
    <w:rsid w:val="00CA5E94"/>
    <w:rsid w:val="00CA7E5A"/>
    <w:rsid w:val="00CB0A5D"/>
    <w:rsid w:val="00CB2B49"/>
    <w:rsid w:val="00CB2CDD"/>
    <w:rsid w:val="00CB50F8"/>
    <w:rsid w:val="00CB54F6"/>
    <w:rsid w:val="00CC0151"/>
    <w:rsid w:val="00CC1554"/>
    <w:rsid w:val="00CC2418"/>
    <w:rsid w:val="00CC5829"/>
    <w:rsid w:val="00CC7718"/>
    <w:rsid w:val="00CD2801"/>
    <w:rsid w:val="00CD56A7"/>
    <w:rsid w:val="00CD5F44"/>
    <w:rsid w:val="00CD6C7A"/>
    <w:rsid w:val="00CD7D6D"/>
    <w:rsid w:val="00CE1D05"/>
    <w:rsid w:val="00CE4632"/>
    <w:rsid w:val="00CE46B4"/>
    <w:rsid w:val="00CE5245"/>
    <w:rsid w:val="00CE65ED"/>
    <w:rsid w:val="00CE6662"/>
    <w:rsid w:val="00CF08E8"/>
    <w:rsid w:val="00CF13AF"/>
    <w:rsid w:val="00CF27C4"/>
    <w:rsid w:val="00CF65BA"/>
    <w:rsid w:val="00CF6DF6"/>
    <w:rsid w:val="00D025D8"/>
    <w:rsid w:val="00D03367"/>
    <w:rsid w:val="00D03A99"/>
    <w:rsid w:val="00D0451D"/>
    <w:rsid w:val="00D0484D"/>
    <w:rsid w:val="00D051D6"/>
    <w:rsid w:val="00D112B4"/>
    <w:rsid w:val="00D14CC4"/>
    <w:rsid w:val="00D20774"/>
    <w:rsid w:val="00D23D8C"/>
    <w:rsid w:val="00D2441E"/>
    <w:rsid w:val="00D262DA"/>
    <w:rsid w:val="00D33EED"/>
    <w:rsid w:val="00D43341"/>
    <w:rsid w:val="00D45C3E"/>
    <w:rsid w:val="00D47A9C"/>
    <w:rsid w:val="00D5284B"/>
    <w:rsid w:val="00D53B98"/>
    <w:rsid w:val="00D5437E"/>
    <w:rsid w:val="00D577B6"/>
    <w:rsid w:val="00D64424"/>
    <w:rsid w:val="00D66E90"/>
    <w:rsid w:val="00D67C5F"/>
    <w:rsid w:val="00D70198"/>
    <w:rsid w:val="00D702D7"/>
    <w:rsid w:val="00D71A03"/>
    <w:rsid w:val="00D80803"/>
    <w:rsid w:val="00D838E5"/>
    <w:rsid w:val="00D875F1"/>
    <w:rsid w:val="00D939FE"/>
    <w:rsid w:val="00D94D02"/>
    <w:rsid w:val="00D95C15"/>
    <w:rsid w:val="00D962EA"/>
    <w:rsid w:val="00DA05AC"/>
    <w:rsid w:val="00DA0CAE"/>
    <w:rsid w:val="00DA158C"/>
    <w:rsid w:val="00DA3092"/>
    <w:rsid w:val="00DA3D42"/>
    <w:rsid w:val="00DA79B8"/>
    <w:rsid w:val="00DA7A2C"/>
    <w:rsid w:val="00DA7C5D"/>
    <w:rsid w:val="00DB0C09"/>
    <w:rsid w:val="00DB42EE"/>
    <w:rsid w:val="00DB4E0B"/>
    <w:rsid w:val="00DB5C56"/>
    <w:rsid w:val="00DC0722"/>
    <w:rsid w:val="00DC5335"/>
    <w:rsid w:val="00DC5554"/>
    <w:rsid w:val="00DD0CE8"/>
    <w:rsid w:val="00DD334B"/>
    <w:rsid w:val="00DD5C18"/>
    <w:rsid w:val="00DD6F43"/>
    <w:rsid w:val="00DE62D0"/>
    <w:rsid w:val="00DE748A"/>
    <w:rsid w:val="00DE7D36"/>
    <w:rsid w:val="00DF00A1"/>
    <w:rsid w:val="00DF14AC"/>
    <w:rsid w:val="00DF30E2"/>
    <w:rsid w:val="00E05071"/>
    <w:rsid w:val="00E11182"/>
    <w:rsid w:val="00E20E6E"/>
    <w:rsid w:val="00E218C8"/>
    <w:rsid w:val="00E21A42"/>
    <w:rsid w:val="00E232C7"/>
    <w:rsid w:val="00E249CC"/>
    <w:rsid w:val="00E26891"/>
    <w:rsid w:val="00E304AD"/>
    <w:rsid w:val="00E31F8C"/>
    <w:rsid w:val="00E32CE3"/>
    <w:rsid w:val="00E40866"/>
    <w:rsid w:val="00E41676"/>
    <w:rsid w:val="00E42C0D"/>
    <w:rsid w:val="00E4361B"/>
    <w:rsid w:val="00E43636"/>
    <w:rsid w:val="00E4425A"/>
    <w:rsid w:val="00E474D1"/>
    <w:rsid w:val="00E52394"/>
    <w:rsid w:val="00E523A8"/>
    <w:rsid w:val="00E52C56"/>
    <w:rsid w:val="00E536FA"/>
    <w:rsid w:val="00E5442D"/>
    <w:rsid w:val="00E548BC"/>
    <w:rsid w:val="00E55996"/>
    <w:rsid w:val="00E56229"/>
    <w:rsid w:val="00E60E72"/>
    <w:rsid w:val="00E63252"/>
    <w:rsid w:val="00E63941"/>
    <w:rsid w:val="00E6477A"/>
    <w:rsid w:val="00E65623"/>
    <w:rsid w:val="00E65AD3"/>
    <w:rsid w:val="00E726CA"/>
    <w:rsid w:val="00E753CB"/>
    <w:rsid w:val="00E75B90"/>
    <w:rsid w:val="00E8079B"/>
    <w:rsid w:val="00E833D3"/>
    <w:rsid w:val="00E84194"/>
    <w:rsid w:val="00E8564C"/>
    <w:rsid w:val="00E926D5"/>
    <w:rsid w:val="00E92CA2"/>
    <w:rsid w:val="00E93B51"/>
    <w:rsid w:val="00E97434"/>
    <w:rsid w:val="00E97773"/>
    <w:rsid w:val="00EA0448"/>
    <w:rsid w:val="00EA0B54"/>
    <w:rsid w:val="00EA621A"/>
    <w:rsid w:val="00EA67F2"/>
    <w:rsid w:val="00EA7782"/>
    <w:rsid w:val="00EA79EF"/>
    <w:rsid w:val="00EA7EF1"/>
    <w:rsid w:val="00EB067F"/>
    <w:rsid w:val="00EB0E43"/>
    <w:rsid w:val="00EB10DC"/>
    <w:rsid w:val="00EB49D0"/>
    <w:rsid w:val="00EB76DE"/>
    <w:rsid w:val="00EC0005"/>
    <w:rsid w:val="00EC0629"/>
    <w:rsid w:val="00EC2A17"/>
    <w:rsid w:val="00EC3A06"/>
    <w:rsid w:val="00ED13CE"/>
    <w:rsid w:val="00ED197A"/>
    <w:rsid w:val="00ED4F3C"/>
    <w:rsid w:val="00ED705B"/>
    <w:rsid w:val="00EF1E96"/>
    <w:rsid w:val="00EF26F5"/>
    <w:rsid w:val="00EF41EE"/>
    <w:rsid w:val="00EF6F77"/>
    <w:rsid w:val="00EF7ED4"/>
    <w:rsid w:val="00F03C40"/>
    <w:rsid w:val="00F0499F"/>
    <w:rsid w:val="00F12581"/>
    <w:rsid w:val="00F13855"/>
    <w:rsid w:val="00F13AF0"/>
    <w:rsid w:val="00F20D3F"/>
    <w:rsid w:val="00F23D35"/>
    <w:rsid w:val="00F25B45"/>
    <w:rsid w:val="00F27062"/>
    <w:rsid w:val="00F27859"/>
    <w:rsid w:val="00F33EA0"/>
    <w:rsid w:val="00F3565F"/>
    <w:rsid w:val="00F41F67"/>
    <w:rsid w:val="00F4412F"/>
    <w:rsid w:val="00F47614"/>
    <w:rsid w:val="00F47BF8"/>
    <w:rsid w:val="00F5051C"/>
    <w:rsid w:val="00F513C1"/>
    <w:rsid w:val="00F52C68"/>
    <w:rsid w:val="00F56228"/>
    <w:rsid w:val="00F56340"/>
    <w:rsid w:val="00F574F2"/>
    <w:rsid w:val="00F60C5A"/>
    <w:rsid w:val="00F60E44"/>
    <w:rsid w:val="00F63B3E"/>
    <w:rsid w:val="00F640DF"/>
    <w:rsid w:val="00F67A58"/>
    <w:rsid w:val="00F70278"/>
    <w:rsid w:val="00F7231C"/>
    <w:rsid w:val="00F77E6D"/>
    <w:rsid w:val="00F832F3"/>
    <w:rsid w:val="00F839A2"/>
    <w:rsid w:val="00F842AD"/>
    <w:rsid w:val="00F86642"/>
    <w:rsid w:val="00F8770B"/>
    <w:rsid w:val="00F90513"/>
    <w:rsid w:val="00F90767"/>
    <w:rsid w:val="00F914BC"/>
    <w:rsid w:val="00F931DE"/>
    <w:rsid w:val="00F938E3"/>
    <w:rsid w:val="00F9489F"/>
    <w:rsid w:val="00F955CE"/>
    <w:rsid w:val="00F95C0A"/>
    <w:rsid w:val="00F95D46"/>
    <w:rsid w:val="00F970A3"/>
    <w:rsid w:val="00FA421F"/>
    <w:rsid w:val="00FB108C"/>
    <w:rsid w:val="00FB1EA0"/>
    <w:rsid w:val="00FB5D4C"/>
    <w:rsid w:val="00FB6752"/>
    <w:rsid w:val="00FC4DFC"/>
    <w:rsid w:val="00FC63B1"/>
    <w:rsid w:val="00FC7E3D"/>
    <w:rsid w:val="00FD1682"/>
    <w:rsid w:val="00FD1C72"/>
    <w:rsid w:val="00FD40ED"/>
    <w:rsid w:val="00FD5598"/>
    <w:rsid w:val="00FD6BA5"/>
    <w:rsid w:val="00FD6F27"/>
    <w:rsid w:val="00FD7FB4"/>
    <w:rsid w:val="00FE179E"/>
    <w:rsid w:val="00FE2E61"/>
    <w:rsid w:val="00FE3009"/>
    <w:rsid w:val="00FE35FC"/>
    <w:rsid w:val="00FE3899"/>
    <w:rsid w:val="00FE40FD"/>
    <w:rsid w:val="00FE5270"/>
    <w:rsid w:val="00FE55B2"/>
    <w:rsid w:val="00FF1148"/>
    <w:rsid w:val="00FF3349"/>
    <w:rsid w:val="00FF3CE2"/>
    <w:rsid w:val="00FF6AAD"/>
    <w:rsid w:val="00FF7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5C4CF5"/>
  <w15:docId w15:val="{D04CA816-4742-4B3E-94B4-1C0AE6D15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36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3636"/>
    <w:pPr>
      <w:ind w:left="720"/>
      <w:contextualSpacing/>
    </w:pPr>
  </w:style>
  <w:style w:type="paragraph" w:styleId="a4">
    <w:name w:val="No Spacing"/>
    <w:uiPriority w:val="1"/>
    <w:qFormat/>
    <w:rsid w:val="00A11E63"/>
    <w:pPr>
      <w:spacing w:after="0" w:line="240" w:lineRule="auto"/>
    </w:pPr>
  </w:style>
  <w:style w:type="table" w:styleId="a5">
    <w:name w:val="Table Grid"/>
    <w:basedOn w:val="a1"/>
    <w:uiPriority w:val="59"/>
    <w:rsid w:val="00D577B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a7"/>
    <w:uiPriority w:val="99"/>
    <w:unhideWhenUsed/>
    <w:rsid w:val="00B41A9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หัวกระดาษ อักขระ"/>
    <w:basedOn w:val="a0"/>
    <w:link w:val="a6"/>
    <w:uiPriority w:val="99"/>
    <w:rsid w:val="00B41A92"/>
  </w:style>
  <w:style w:type="paragraph" w:styleId="a8">
    <w:name w:val="footer"/>
    <w:basedOn w:val="a"/>
    <w:link w:val="a9"/>
    <w:uiPriority w:val="99"/>
    <w:unhideWhenUsed/>
    <w:rsid w:val="00B41A9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ท้ายกระดาษ อักขระ"/>
    <w:basedOn w:val="a0"/>
    <w:link w:val="a8"/>
    <w:uiPriority w:val="99"/>
    <w:rsid w:val="00B41A92"/>
  </w:style>
  <w:style w:type="paragraph" w:styleId="aa">
    <w:name w:val="Balloon Text"/>
    <w:basedOn w:val="a"/>
    <w:link w:val="ab"/>
    <w:unhideWhenUsed/>
    <w:rsid w:val="00057411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b">
    <w:name w:val="ข้อความบอลลูน อักขระ"/>
    <w:basedOn w:val="a0"/>
    <w:link w:val="aa"/>
    <w:rsid w:val="00057411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84E6F3-B219-4550-A68E-62EC5BA1A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5762</TotalTime>
  <Pages>5</Pages>
  <Words>1039</Words>
  <Characters>5927</Characters>
  <Application>Microsoft Office Word</Application>
  <DocSecurity>0</DocSecurity>
  <Lines>49</Lines>
  <Paragraphs>13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plan-09</dc:creator>
  <cp:lastModifiedBy>assign</cp:lastModifiedBy>
  <cp:revision>1035</cp:revision>
  <cp:lastPrinted>2024-12-21T05:43:00Z</cp:lastPrinted>
  <dcterms:created xsi:type="dcterms:W3CDTF">2019-09-15T10:34:00Z</dcterms:created>
  <dcterms:modified xsi:type="dcterms:W3CDTF">2024-12-21T05:43:00Z</dcterms:modified>
</cp:coreProperties>
</file>